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F8C" w:rsidRDefault="00F30F8C" w:rsidP="00F30F8C">
      <w:pPr>
        <w:pStyle w:val="Title"/>
        <w:jc w:val="center"/>
      </w:pPr>
      <w:bookmarkStart w:id="0" w:name="_GoBack"/>
      <w:bookmarkEnd w:id="0"/>
      <w:r>
        <w:rPr>
          <w:noProof/>
          <w:lang w:eastAsia="en-AU"/>
        </w:rPr>
        <w:drawing>
          <wp:inline distT="0" distB="0" distL="0" distR="0" wp14:anchorId="7455F28D">
            <wp:extent cx="2273935"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F30F8C" w:rsidRDefault="00F30F8C" w:rsidP="00F30F8C">
      <w:pPr>
        <w:pStyle w:val="Title"/>
        <w:jc w:val="center"/>
      </w:pPr>
    </w:p>
    <w:p w:rsidR="00D52D40" w:rsidRPr="00D52D40" w:rsidRDefault="00537E43" w:rsidP="00F30F8C">
      <w:pPr>
        <w:pStyle w:val="Title"/>
        <w:jc w:val="center"/>
      </w:pPr>
      <w:r w:rsidRPr="00537E43">
        <w:t>Staffing Policy</w:t>
      </w:r>
    </w:p>
    <w:p w:rsidR="00D52D40" w:rsidRPr="00D52D40" w:rsidRDefault="00D52D40" w:rsidP="00F30F8C">
      <w:pPr>
        <w:pStyle w:val="Mandatory"/>
        <w:jc w:val="center"/>
      </w:pPr>
      <w:r w:rsidRPr="00D52D40">
        <w:t xml:space="preserve">Mandatory – Quality Area </w:t>
      </w:r>
      <w:r w:rsidR="00537E43">
        <w:t>4</w:t>
      </w:r>
    </w:p>
    <w:p w:rsidR="00537E43" w:rsidRDefault="00537E43" w:rsidP="00537E43">
      <w:pPr>
        <w:pStyle w:val="Heading1"/>
      </w:pPr>
      <w:r>
        <w:t>Purpose</w:t>
      </w:r>
    </w:p>
    <w:p w:rsidR="00537E43" w:rsidRDefault="00537E43" w:rsidP="00537E43">
      <w:pPr>
        <w:pStyle w:val="BodyText3ptAfter"/>
      </w:pPr>
      <w:r>
        <w:t xml:space="preserve">This policy will provide guidelines for engaging staff at </w:t>
      </w:r>
      <w:r w:rsidR="00F30F8C">
        <w:t>Apollo Parkways Pre-School</w:t>
      </w:r>
      <w:r>
        <w:t>, including:</w:t>
      </w:r>
    </w:p>
    <w:p w:rsidR="00537E43" w:rsidRPr="00C224C7" w:rsidRDefault="00537E43" w:rsidP="00B0040B">
      <w:pPr>
        <w:pStyle w:val="Bullets1"/>
        <w:ind w:left="284" w:hanging="284"/>
        <w:rPr>
          <w:i/>
        </w:rPr>
      </w:pPr>
      <w:r>
        <w:t>employing sufficient numbers of educators to meet legislative, policy and service standards</w:t>
      </w:r>
    </w:p>
    <w:p w:rsidR="00537E43" w:rsidRPr="000544BC" w:rsidRDefault="00537E43" w:rsidP="00B0040B">
      <w:pPr>
        <w:pStyle w:val="Bullets1"/>
        <w:ind w:left="284" w:hanging="284"/>
        <w:rPr>
          <w:i/>
        </w:rPr>
      </w:pPr>
      <w:r>
        <w:t xml:space="preserve">employing educators with qualifications and experience that meet legislative, policy and service </w:t>
      </w:r>
      <w:r w:rsidRPr="000544BC">
        <w:t>standards</w:t>
      </w:r>
    </w:p>
    <w:p w:rsidR="00537E43" w:rsidRPr="000544BC" w:rsidRDefault="00537E43" w:rsidP="00B0040B">
      <w:pPr>
        <w:pStyle w:val="Bullets1"/>
        <w:ind w:left="284" w:hanging="284"/>
        <w:rPr>
          <w:i/>
        </w:rPr>
      </w:pPr>
      <w:r w:rsidRPr="000544BC">
        <w:t xml:space="preserve">providing appropriate supervision </w:t>
      </w:r>
      <w:r w:rsidR="00937AA2" w:rsidRPr="000544BC">
        <w:t xml:space="preserve">and support </w:t>
      </w:r>
      <w:r w:rsidRPr="000544BC">
        <w:t>to staff and other adults at the service</w:t>
      </w:r>
    </w:p>
    <w:p w:rsidR="00537E43" w:rsidRPr="000544BC" w:rsidRDefault="00537E43" w:rsidP="00A746AE">
      <w:pPr>
        <w:pStyle w:val="Bullets1"/>
        <w:ind w:left="284" w:hanging="284"/>
      </w:pPr>
      <w:r w:rsidRPr="000544BC">
        <w:t xml:space="preserve">complying with legislation relating to Working with Children </w:t>
      </w:r>
      <w:r w:rsidR="00937AA2" w:rsidRPr="000544BC">
        <w:t xml:space="preserve">(WWC) </w:t>
      </w:r>
      <w:r w:rsidRPr="000544BC">
        <w:t>Checks and criminal history record checks</w:t>
      </w:r>
      <w:r w:rsidR="00797B5E" w:rsidRPr="000544BC">
        <w:t xml:space="preserve"> and </w:t>
      </w:r>
      <w:r w:rsidR="00922367" w:rsidRPr="000544BC">
        <w:t>meeting Child Safe Standards</w:t>
      </w:r>
      <w:r w:rsidRPr="000544BC">
        <w:t>.</w:t>
      </w:r>
    </w:p>
    <w:p w:rsidR="00537E43" w:rsidRPr="000544BC" w:rsidRDefault="00537E43" w:rsidP="00537E43">
      <w:pPr>
        <w:pStyle w:val="BodyText85ptBefore"/>
      </w:pPr>
      <w:r w:rsidRPr="000544BC">
        <w:t>This policy should be read in conjunction with the following service policies:</w:t>
      </w:r>
    </w:p>
    <w:p w:rsidR="00797B5E" w:rsidRPr="000544BC" w:rsidRDefault="00797B5E" w:rsidP="00797B5E">
      <w:pPr>
        <w:pStyle w:val="Bullets1"/>
        <w:ind w:left="284" w:hanging="284"/>
        <w:rPr>
          <w:i/>
        </w:rPr>
      </w:pPr>
      <w:r w:rsidRPr="000544BC">
        <w:rPr>
          <w:i/>
        </w:rPr>
        <w:t>Child Safe Environment Policy</w:t>
      </w:r>
    </w:p>
    <w:p w:rsidR="00537E43" w:rsidRPr="000544BC" w:rsidRDefault="00537E43" w:rsidP="00B0040B">
      <w:pPr>
        <w:pStyle w:val="Bullets1"/>
        <w:ind w:left="284" w:hanging="284"/>
        <w:rPr>
          <w:i/>
        </w:rPr>
      </w:pPr>
      <w:r w:rsidRPr="000544BC">
        <w:rPr>
          <w:i/>
        </w:rPr>
        <w:t>Code of Conduct Policy</w:t>
      </w:r>
    </w:p>
    <w:p w:rsidR="00537E43" w:rsidRPr="00537E43" w:rsidRDefault="00537E43" w:rsidP="00B0040B">
      <w:pPr>
        <w:pStyle w:val="Bullets1"/>
        <w:ind w:left="284" w:hanging="284"/>
        <w:rPr>
          <w:i/>
        </w:rPr>
      </w:pPr>
      <w:r w:rsidRPr="00537E43">
        <w:rPr>
          <w:i/>
        </w:rPr>
        <w:t>Determining Responsible Person Policy</w:t>
      </w:r>
    </w:p>
    <w:p w:rsidR="00537E43" w:rsidRDefault="00537E43" w:rsidP="00B0040B">
      <w:pPr>
        <w:pStyle w:val="Bullets1"/>
        <w:ind w:left="284" w:hanging="284"/>
        <w:rPr>
          <w:i/>
        </w:rPr>
      </w:pPr>
      <w:r w:rsidRPr="00537E43">
        <w:rPr>
          <w:i/>
        </w:rPr>
        <w:t>Participation of Volunteers and Students Pol</w:t>
      </w:r>
      <w:r w:rsidR="00686CA8">
        <w:rPr>
          <w:i/>
        </w:rPr>
        <w:t>icy</w:t>
      </w:r>
    </w:p>
    <w:p w:rsidR="00537E43" w:rsidRDefault="00537E43" w:rsidP="00537E43">
      <w:pPr>
        <w:pStyle w:val="Heading1"/>
      </w:pPr>
      <w:r>
        <w:t>Policy statement</w:t>
      </w:r>
    </w:p>
    <w:p w:rsidR="00537E43" w:rsidRDefault="00537E43" w:rsidP="004D6BAE">
      <w:pPr>
        <w:pStyle w:val="Heading2"/>
      </w:pPr>
      <w:r>
        <w:t>Values</w:t>
      </w:r>
    </w:p>
    <w:p w:rsidR="00537E43" w:rsidRDefault="00F30F8C" w:rsidP="004D6BAE">
      <w:pPr>
        <w:pStyle w:val="BodyText3ptAfter"/>
      </w:pPr>
      <w:r>
        <w:t>Apollo Parkways Pre-School</w:t>
      </w:r>
      <w:r w:rsidR="00537E43">
        <w:rPr>
          <w:b/>
        </w:rPr>
        <w:t xml:space="preserve"> </w:t>
      </w:r>
      <w:r w:rsidR="00537E43">
        <w:t xml:space="preserve">is </w:t>
      </w:r>
      <w:r w:rsidR="00537E43" w:rsidRPr="00510356">
        <w:t>committed</w:t>
      </w:r>
      <w:r w:rsidR="00F12099">
        <w:t xml:space="preserve"> to:</w:t>
      </w:r>
    </w:p>
    <w:p w:rsidR="00537E43" w:rsidRDefault="00537E43" w:rsidP="004362A3">
      <w:pPr>
        <w:pStyle w:val="Bullets1"/>
        <w:ind w:left="284" w:hanging="284"/>
      </w:pPr>
      <w:r>
        <w:t>ensuring that the health, safety and wellbeing of children at the service is protected at all times while also promoting their learning and development</w:t>
      </w:r>
    </w:p>
    <w:p w:rsidR="00537E43" w:rsidRDefault="00537E43" w:rsidP="004362A3">
      <w:pPr>
        <w:pStyle w:val="Bullets1"/>
        <w:ind w:left="284" w:hanging="284"/>
      </w:pPr>
      <w:r>
        <w:t>fulfilling a duty of care to all children attending the service</w:t>
      </w:r>
    </w:p>
    <w:p w:rsidR="00537E43" w:rsidRDefault="00537E43" w:rsidP="004362A3">
      <w:pPr>
        <w:pStyle w:val="Bullets1"/>
        <w:ind w:left="284" w:hanging="284"/>
      </w:pPr>
      <w:r>
        <w:t>providing accountable and effective staffing and management practices</w:t>
      </w:r>
    </w:p>
    <w:p w:rsidR="00537E43" w:rsidRPr="000544BC"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0544BC">
        <w:t>educational program that meets the needs of children and families in the community</w:t>
      </w:r>
    </w:p>
    <w:p w:rsidR="00537E43" w:rsidRPr="000544BC" w:rsidRDefault="00537E43" w:rsidP="004362A3">
      <w:pPr>
        <w:pStyle w:val="Bullets1"/>
        <w:ind w:left="284" w:hanging="284"/>
      </w:pPr>
      <w:r w:rsidRPr="000544BC">
        <w:t>employing educators according to policy and funding requirements</w:t>
      </w:r>
    </w:p>
    <w:p w:rsidR="001326F6" w:rsidRPr="000544BC" w:rsidRDefault="00537E43" w:rsidP="004362A3">
      <w:pPr>
        <w:pStyle w:val="Bullets1"/>
        <w:ind w:left="284" w:hanging="284"/>
      </w:pPr>
      <w:r w:rsidRPr="000544BC">
        <w:t xml:space="preserve">complying with </w:t>
      </w:r>
      <w:r w:rsidR="001326F6" w:rsidRPr="000544BC">
        <w:t>relevant industrial agreement</w:t>
      </w:r>
      <w:r w:rsidR="00B44BB8" w:rsidRPr="000544BC">
        <w:t>s</w:t>
      </w:r>
      <w:r w:rsidR="001326F6" w:rsidRPr="000544BC">
        <w:t xml:space="preserve"> and </w:t>
      </w:r>
      <w:r w:rsidRPr="000544BC">
        <w:t xml:space="preserve">current legislation in relation to the employment of staff, including the </w:t>
      </w:r>
      <w:r w:rsidRPr="000544BC">
        <w:rPr>
          <w:i/>
        </w:rPr>
        <w:t>Equal Opportunity Act 2010</w:t>
      </w:r>
      <w:r w:rsidRPr="000544BC">
        <w:t xml:space="preserve">, </w:t>
      </w:r>
      <w:r w:rsidRPr="000544BC">
        <w:rPr>
          <w:i/>
        </w:rPr>
        <w:t xml:space="preserve">Fair Work Act 2009 </w:t>
      </w:r>
      <w:r w:rsidRPr="000544BC">
        <w:t>and the</w:t>
      </w:r>
      <w:r w:rsidRPr="000544BC">
        <w:rPr>
          <w:i/>
        </w:rPr>
        <w:t xml:space="preserve"> Working with Children Act 2005</w:t>
      </w:r>
    </w:p>
    <w:p w:rsidR="009B475B" w:rsidRPr="000544BC" w:rsidRDefault="009B475B" w:rsidP="004362A3">
      <w:pPr>
        <w:pStyle w:val="Bullets1"/>
        <w:ind w:left="284" w:hanging="284"/>
      </w:pPr>
      <w:r w:rsidRPr="000544BC">
        <w:t>continuity of educators at the service</w:t>
      </w:r>
    </w:p>
    <w:p w:rsidR="00537E43" w:rsidRPr="000544BC" w:rsidRDefault="001256A5" w:rsidP="004362A3">
      <w:pPr>
        <w:pStyle w:val="Bullets1"/>
        <w:ind w:left="284" w:hanging="284"/>
      </w:pPr>
      <w:r w:rsidRPr="000544BC">
        <w:t>the further development of staff</w:t>
      </w:r>
      <w:r w:rsidR="00537E43" w:rsidRPr="000544BC">
        <w:rPr>
          <w:i/>
        </w:rPr>
        <w:t>.</w:t>
      </w:r>
    </w:p>
    <w:p w:rsidR="004757B0" w:rsidRPr="000544BC" w:rsidRDefault="004757B0" w:rsidP="004757B0">
      <w:pPr>
        <w:pStyle w:val="Bullets1"/>
        <w:numPr>
          <w:ilvl w:val="0"/>
          <w:numId w:val="0"/>
        </w:numPr>
      </w:pPr>
    </w:p>
    <w:p w:rsidR="004757B0" w:rsidRPr="004757B0" w:rsidRDefault="004757B0" w:rsidP="004757B0">
      <w:pPr>
        <w:pStyle w:val="Bullets1"/>
        <w:numPr>
          <w:ilvl w:val="0"/>
          <w:numId w:val="0"/>
        </w:numPr>
        <w:rPr>
          <w:highlight w:val="yellow"/>
        </w:rPr>
      </w:pPr>
    </w:p>
    <w:p w:rsidR="00537E43" w:rsidRDefault="00537E43" w:rsidP="004D6BAE">
      <w:pPr>
        <w:pStyle w:val="Heading2"/>
      </w:pPr>
      <w:r>
        <w:lastRenderedPageBreak/>
        <w:t>Scope</w:t>
      </w:r>
    </w:p>
    <w:p w:rsidR="00537E43" w:rsidRPr="000544BC" w:rsidRDefault="001256A5" w:rsidP="004D6BAE">
      <w:pPr>
        <w:pStyle w:val="BodyText"/>
      </w:pPr>
      <w:r w:rsidRPr="000544BC">
        <w:t>This policy applies to the Approved Provider, Persons with Management or Control, Nominated Supervisor</w:t>
      </w:r>
      <w:r w:rsidR="004757B0" w:rsidRPr="000544BC">
        <w:t xml:space="preserve">, </w:t>
      </w:r>
      <w:r w:rsidRPr="000544BC">
        <w:t>Persons in day-to-day Charge</w:t>
      </w:r>
      <w:r w:rsidR="0049225A" w:rsidRPr="000544BC">
        <w:t>,</w:t>
      </w:r>
      <w:r w:rsidRPr="000544BC">
        <w:t xml:space="preserve"> s</w:t>
      </w:r>
      <w:r w:rsidR="00922367" w:rsidRPr="000544BC">
        <w:t>taff</w:t>
      </w:r>
      <w:r w:rsidR="0049225A" w:rsidRPr="000544BC">
        <w:t>, volunteers, students and parents/guardians</w:t>
      </w:r>
      <w:r w:rsidR="000544BC" w:rsidRPr="000544BC">
        <w:t xml:space="preserve"> </w:t>
      </w:r>
      <w:r w:rsidR="00537E43" w:rsidRPr="000544BC">
        <w:t xml:space="preserve">at </w:t>
      </w:r>
      <w:r w:rsidR="00F30F8C" w:rsidRPr="000544BC">
        <w:t>Apollo Parkways Pre-School</w:t>
      </w:r>
      <w:r w:rsidR="00537E43" w:rsidRPr="000544BC">
        <w:t>.</w:t>
      </w:r>
    </w:p>
    <w:p w:rsidR="00537E43" w:rsidRPr="000544BC" w:rsidRDefault="00537E43" w:rsidP="004D6BAE">
      <w:pPr>
        <w:pStyle w:val="Heading2"/>
      </w:pPr>
      <w:r w:rsidRPr="000544BC">
        <w:t>Background and legislation</w:t>
      </w:r>
    </w:p>
    <w:p w:rsidR="00537E43" w:rsidRPr="000544BC" w:rsidRDefault="00537E43" w:rsidP="004D6BAE">
      <w:pPr>
        <w:pStyle w:val="Heading4"/>
      </w:pPr>
      <w:r w:rsidRPr="000544BC">
        <w:t>Background</w:t>
      </w:r>
    </w:p>
    <w:p w:rsidR="004D6BAE" w:rsidRDefault="00F926C1" w:rsidP="00F926C1">
      <w:pPr>
        <w:pStyle w:val="BodyText"/>
        <w:rPr>
          <w:i/>
        </w:rPr>
      </w:pPr>
      <w:r w:rsidRPr="000544BC">
        <w:rPr>
          <w:rFonts w:eastAsia="Times New Roman" w:cs="Arial"/>
          <w:szCs w:val="20"/>
          <w:lang w:val="en-GB" w:eastAsia="en-US"/>
        </w:rPr>
        <w:t xml:space="preserve">High quality services with qualified, skilled and supported educators have a long-term positive impact on the trajectory of children’s lives. </w:t>
      </w:r>
      <w:r w:rsidR="002430F9" w:rsidRPr="000544BC">
        <w:rPr>
          <w:rFonts w:cs="Arial"/>
          <w:szCs w:val="20"/>
        </w:rPr>
        <w:t>M</w:t>
      </w:r>
      <w:r w:rsidR="004D6BAE" w:rsidRPr="000544BC">
        <w:rPr>
          <w:rFonts w:cs="Arial"/>
          <w:szCs w:val="20"/>
        </w:rPr>
        <w:t xml:space="preserve">inimum qualification requirements </w:t>
      </w:r>
      <w:r w:rsidR="002430F9" w:rsidRPr="000544BC">
        <w:rPr>
          <w:rFonts w:cs="Arial"/>
          <w:szCs w:val="20"/>
        </w:rPr>
        <w:t>are</w:t>
      </w:r>
      <w:r w:rsidR="002430F9" w:rsidRPr="000544BC">
        <w:t xml:space="preserve"> specified in legislation </w:t>
      </w:r>
      <w:r w:rsidR="004D6BAE" w:rsidRPr="000544BC">
        <w:t>for all educators working in early childhood education and care services. Eligibility for services to receive funding also includes requirements for staff to hold specific qualifications (</w:t>
      </w:r>
      <w:r w:rsidR="00CE1054" w:rsidRPr="000544BC">
        <w:rPr>
          <w:i/>
        </w:rPr>
        <w:t xml:space="preserve">The </w:t>
      </w:r>
      <w:r w:rsidR="00F12099" w:rsidRPr="000544BC">
        <w:rPr>
          <w:i/>
        </w:rPr>
        <w:t xml:space="preserve">Kindergarten </w:t>
      </w:r>
      <w:r w:rsidR="00922367" w:rsidRPr="000544BC">
        <w:rPr>
          <w:i/>
        </w:rPr>
        <w:t xml:space="preserve">Funding </w:t>
      </w:r>
      <w:r w:rsidR="00F12099" w:rsidRPr="000544BC">
        <w:rPr>
          <w:i/>
        </w:rPr>
        <w:t>Guide</w:t>
      </w:r>
      <w:r w:rsidR="00581D64" w:rsidRPr="000544BC">
        <w:rPr>
          <w:i/>
        </w:rPr>
        <w:t xml:space="preserve"> </w:t>
      </w:r>
      <w:r w:rsidR="004D6BAE" w:rsidRPr="000544BC">
        <w:rPr>
          <w:i/>
        </w:rPr>
        <w:t xml:space="preserve">– </w:t>
      </w:r>
      <w:r w:rsidR="004D6BAE" w:rsidRPr="000544BC">
        <w:t xml:space="preserve">refer to </w:t>
      </w:r>
      <w:r w:rsidR="004D6BAE" w:rsidRPr="000544BC">
        <w:rPr>
          <w:i/>
        </w:rPr>
        <w:t>Sources</w:t>
      </w:r>
      <w:r w:rsidR="004D6BAE" w:rsidRPr="000544BC">
        <w:t>)</w:t>
      </w:r>
      <w:r w:rsidR="004D6BAE" w:rsidRPr="000544BC">
        <w:rPr>
          <w:i/>
        </w:rPr>
        <w:t>.</w:t>
      </w:r>
    </w:p>
    <w:p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rsidR="004D6BAE" w:rsidRPr="000544BC" w:rsidRDefault="004D6BAE" w:rsidP="004D6BAE">
      <w:pPr>
        <w:pStyle w:val="BodyText"/>
        <w:rPr>
          <w:rFonts w:cs="Arial"/>
        </w:rPr>
      </w:pPr>
      <w:r>
        <w:t xml:space="preserve">In addition, </w:t>
      </w:r>
      <w:r w:rsidR="00F926C1">
        <w:t xml:space="preserve">there are </w:t>
      </w:r>
      <w:r>
        <w:t>legislati</w:t>
      </w:r>
      <w:r w:rsidR="00F926C1">
        <w:t>ve requirements that</w:t>
      </w:r>
      <w:r>
        <w:t xml:space="preserve">  </w:t>
      </w:r>
      <w:r w:rsidR="00F926C1">
        <w:t xml:space="preserve">there is </w:t>
      </w:r>
      <w:r>
        <w:t xml:space="preserve">at least one educator who holds current </w:t>
      </w:r>
      <w:r w:rsidRPr="000544BC">
        <w:t xml:space="preserve">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544BC">
        <w:rPr>
          <w:rFonts w:cs="Arial"/>
        </w:rPr>
        <w:t xml:space="preserve">As a demonstration of duty of care and best practice, </w:t>
      </w:r>
      <w:r w:rsidR="009353DB" w:rsidRPr="000544BC">
        <w:rPr>
          <w:rFonts w:cs="Arial"/>
        </w:rPr>
        <w:t>ELAA</w:t>
      </w:r>
      <w:r w:rsidRPr="000544BC">
        <w:rPr>
          <w:rFonts w:cs="Arial"/>
        </w:rPr>
        <w:t xml:space="preserve"> recommends </w:t>
      </w:r>
      <w:r w:rsidRPr="000544BC">
        <w:rPr>
          <w:rFonts w:cs="Arial"/>
          <w:b/>
        </w:rPr>
        <w:t>all educators</w:t>
      </w:r>
      <w:r w:rsidRPr="000544BC">
        <w:rPr>
          <w:rFonts w:cs="Arial"/>
        </w:rPr>
        <w:t xml:space="preserve"> have current approved first aid qualifications, </w:t>
      </w:r>
      <w:r w:rsidRPr="000544BC">
        <w:t>anaphylaxis management training and emergency asthma management training</w:t>
      </w:r>
      <w:r w:rsidRPr="000544BC">
        <w:rPr>
          <w:rFonts w:cs="Arial"/>
        </w:rPr>
        <w:t>.</w:t>
      </w:r>
    </w:p>
    <w:p w:rsidR="004D6BAE" w:rsidRPr="000544BC" w:rsidRDefault="004D6BAE" w:rsidP="004D6BAE">
      <w:pPr>
        <w:pStyle w:val="BodyText"/>
      </w:pPr>
      <w:r w:rsidRPr="000544BC">
        <w:t xml:space="preserve">Opportunities for professional development are crucial for all educators to ensure that their work practice remains current and </w:t>
      </w:r>
      <w:r w:rsidR="00536B78" w:rsidRPr="000544BC">
        <w:t xml:space="preserve">aligned </w:t>
      </w:r>
      <w:r w:rsidRPr="000544BC">
        <w:t xml:space="preserve">to the practices and principles of the national </w:t>
      </w:r>
      <w:r w:rsidRPr="000544BC">
        <w:rPr>
          <w:i/>
        </w:rPr>
        <w:t>Early Years Learning Framework</w:t>
      </w:r>
      <w:r w:rsidRPr="000544BC">
        <w:t xml:space="preserve"> (EYLF) and the </w:t>
      </w:r>
      <w:r w:rsidRPr="000544BC">
        <w:rPr>
          <w:i/>
        </w:rPr>
        <w:t>Victorian Early Years Learning and Development Framework</w:t>
      </w:r>
      <w:r w:rsidRPr="000544BC">
        <w:t xml:space="preserve"> (VEYLDF) (refer to </w:t>
      </w:r>
      <w:r w:rsidRPr="000544BC">
        <w:rPr>
          <w:i/>
        </w:rPr>
        <w:t>Sources</w:t>
      </w:r>
      <w:r w:rsidR="004332EB" w:rsidRPr="000544BC">
        <w:t>).</w:t>
      </w:r>
    </w:p>
    <w:p w:rsidR="004D6BAE" w:rsidRPr="000544BC" w:rsidRDefault="004D6BAE" w:rsidP="00686CA8">
      <w:pPr>
        <w:pStyle w:val="BodyText"/>
      </w:pPr>
      <w:r w:rsidRPr="000544BC">
        <w:t xml:space="preserve">Staff are required to actively supervise children at all times when children are in attendance at the service (refer to </w:t>
      </w:r>
      <w:r w:rsidRPr="000544BC">
        <w:rPr>
          <w:i/>
        </w:rPr>
        <w:t>Supervision of Children Policy</w:t>
      </w:r>
      <w:r w:rsidRPr="000544BC">
        <w:t xml:space="preserve">). To facilitate this, services are required to comply with legislated educator-to-child ratios at all times, </w:t>
      </w:r>
      <w:r w:rsidR="00536B78" w:rsidRPr="000544BC">
        <w:t>which</w:t>
      </w:r>
      <w:r w:rsidRPr="000544BC">
        <w:t xml:space="preserve"> are based on the </w:t>
      </w:r>
      <w:r w:rsidR="00922367" w:rsidRPr="000544BC">
        <w:t xml:space="preserve">qualifications of the educators, and the </w:t>
      </w:r>
      <w:r w:rsidRPr="000544BC">
        <w:t xml:space="preserve">ages and number of children at the service. Only those educators working directly with children (refer to </w:t>
      </w:r>
      <w:r w:rsidRPr="000544BC">
        <w:rPr>
          <w:i/>
        </w:rPr>
        <w:t>Definitions</w:t>
      </w:r>
      <w:r w:rsidR="004332EB" w:rsidRPr="000544BC">
        <w:t>) can be counted in the ratio.</w:t>
      </w:r>
    </w:p>
    <w:p w:rsidR="004D6BAE" w:rsidRPr="000544BC" w:rsidRDefault="00F926C1" w:rsidP="00686CA8">
      <w:pPr>
        <w:pStyle w:val="BodyText"/>
      </w:pPr>
      <w:r w:rsidRPr="000544BC">
        <w:t>A</w:t>
      </w:r>
      <w:r w:rsidR="004D6BAE" w:rsidRPr="000544BC">
        <w:t xml:space="preserve">ll educators and staff are required by law to have a </w:t>
      </w:r>
      <w:r w:rsidR="00E46819" w:rsidRPr="000544BC">
        <w:t xml:space="preserve">current </w:t>
      </w:r>
      <w:r w:rsidR="004D6BAE" w:rsidRPr="000544BC">
        <w:t>WWC Check</w:t>
      </w:r>
      <w:r w:rsidR="00702E5E" w:rsidRPr="000544BC">
        <w:t xml:space="preserve"> or be registered with the Victorian Institute of Teaching</w:t>
      </w:r>
      <w:r w:rsidR="00AD7D12" w:rsidRPr="000544BC">
        <w:t xml:space="preserve"> (refer to </w:t>
      </w:r>
      <w:r w:rsidR="00AD7D12" w:rsidRPr="000544BC">
        <w:rPr>
          <w:i/>
        </w:rPr>
        <w:t>Definitions</w:t>
      </w:r>
      <w:r w:rsidR="00AD7D12" w:rsidRPr="000544BC">
        <w:t>)</w:t>
      </w:r>
      <w:r w:rsidR="001326F6" w:rsidRPr="000544BC">
        <w:t xml:space="preserve">. It is also recommended that the Nominated Supervisor and staff with financial responsibilities also have </w:t>
      </w:r>
      <w:r w:rsidR="004D6BAE" w:rsidRPr="000544BC">
        <w:t>a criminal history record check</w:t>
      </w:r>
      <w:r w:rsidR="001326F6" w:rsidRPr="000544BC">
        <w:t xml:space="preserve"> </w:t>
      </w:r>
      <w:r w:rsidR="004D6BAE" w:rsidRPr="000544BC">
        <w:t xml:space="preserve">(refer to </w:t>
      </w:r>
      <w:r w:rsidR="004D6BAE" w:rsidRPr="000544BC">
        <w:rPr>
          <w:i/>
        </w:rPr>
        <w:t xml:space="preserve">Definitions </w:t>
      </w:r>
      <w:r w:rsidR="004D6BAE" w:rsidRPr="000544BC">
        <w:t xml:space="preserve">and </w:t>
      </w:r>
      <w:r w:rsidR="004D6BAE" w:rsidRPr="000544BC">
        <w:rPr>
          <w:i/>
        </w:rPr>
        <w:t>Sources</w:t>
      </w:r>
      <w:r w:rsidR="004D6BAE" w:rsidRPr="000544BC">
        <w:t xml:space="preserve">). </w:t>
      </w:r>
    </w:p>
    <w:p w:rsidR="00797B5E" w:rsidRDefault="00797B5E" w:rsidP="00686CA8">
      <w:pPr>
        <w:pStyle w:val="BodyText"/>
      </w:pPr>
      <w:r w:rsidRPr="000544BC">
        <w:t>Child Safe Standard 4 requires organisations to have policies and procedures in place for the recruitment and selection, supervision, training and performance management of staff</w:t>
      </w:r>
      <w:r w:rsidR="00AD7D12" w:rsidRPr="000544BC">
        <w:t xml:space="preserve"> </w:t>
      </w:r>
      <w:r w:rsidR="00E46819" w:rsidRPr="000544BC">
        <w:t xml:space="preserve">(refer to </w:t>
      </w:r>
      <w:r w:rsidR="00E46819" w:rsidRPr="000544BC">
        <w:rPr>
          <w:i/>
        </w:rPr>
        <w:t>Child Safe Environment Policy</w:t>
      </w:r>
      <w:r w:rsidR="00E46819" w:rsidRPr="000544BC">
        <w:t>)</w:t>
      </w:r>
      <w:r w:rsidRPr="000544BC">
        <w:t>.</w:t>
      </w:r>
    </w:p>
    <w:p w:rsidR="000544BC" w:rsidRDefault="000544BC" w:rsidP="00686CA8">
      <w:pPr>
        <w:pStyle w:val="BodyText"/>
      </w:pPr>
    </w:p>
    <w:p w:rsidR="004D6BAE" w:rsidRDefault="004D6BAE" w:rsidP="004D6BAE">
      <w:pPr>
        <w:pStyle w:val="Heading4"/>
      </w:pPr>
      <w:r>
        <w:t>Legislation and standards</w:t>
      </w:r>
    </w:p>
    <w:p w:rsidR="004D6BAE" w:rsidRDefault="004D6BAE" w:rsidP="004D6BAE">
      <w:pPr>
        <w:pStyle w:val="BodyText3ptAfter"/>
      </w:pPr>
      <w:r>
        <w:t>Relevant legislation and standards include but are not limited to:</w:t>
      </w:r>
    </w:p>
    <w:p w:rsidR="00F926C1" w:rsidRPr="006A142D" w:rsidRDefault="00F926C1" w:rsidP="004C6DFE">
      <w:pPr>
        <w:pStyle w:val="Bullets1"/>
        <w:ind w:left="284" w:hanging="284"/>
      </w:pPr>
      <w:r>
        <w:t>Child Safe Standards</w:t>
      </w:r>
    </w:p>
    <w:p w:rsidR="00B10A4E" w:rsidRPr="006A142D" w:rsidRDefault="004D6BAE" w:rsidP="004C6DFE">
      <w:pPr>
        <w:pStyle w:val="Bullets1"/>
        <w:ind w:left="284" w:hanging="284"/>
      </w:pPr>
      <w:r w:rsidRPr="004C6DFE">
        <w:rPr>
          <w:i/>
        </w:rPr>
        <w:t>Education and Care Services National Law Act 2010</w:t>
      </w:r>
    </w:p>
    <w:p w:rsidR="004D6BAE" w:rsidRPr="004C6DFE" w:rsidRDefault="004D6BAE" w:rsidP="004C6DFE">
      <w:pPr>
        <w:pStyle w:val="Bullets1"/>
        <w:ind w:left="284" w:hanging="284"/>
        <w:rPr>
          <w:lang w:val="en-US"/>
        </w:rPr>
      </w:pPr>
      <w:r w:rsidRPr="004C6DFE">
        <w:rPr>
          <w:i/>
        </w:rPr>
        <w:t>Education and Care Services National Regulations 2011</w:t>
      </w:r>
    </w:p>
    <w:p w:rsidR="009B1CD0" w:rsidRDefault="009B1CD0" w:rsidP="002A4E24">
      <w:pPr>
        <w:pStyle w:val="Bullets1"/>
        <w:ind w:left="284" w:hanging="284"/>
        <w:rPr>
          <w:i/>
        </w:rPr>
      </w:pPr>
      <w:r>
        <w:rPr>
          <w:rFonts w:cs="Arial"/>
          <w:iCs/>
          <w:szCs w:val="20"/>
        </w:rPr>
        <w:t>Education and Training Reform Act 2006 (Vic) (amended in 2014)</w:t>
      </w:r>
    </w:p>
    <w:p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rsidR="004D6BAE" w:rsidRDefault="004D6BAE" w:rsidP="002A4E24">
      <w:pPr>
        <w:pStyle w:val="Bullets1"/>
        <w:ind w:left="284" w:hanging="284"/>
        <w:rPr>
          <w:i/>
        </w:rPr>
      </w:pPr>
      <w:r w:rsidRPr="00255B39">
        <w:rPr>
          <w:i/>
        </w:rPr>
        <w:lastRenderedPageBreak/>
        <w:t>Fair Work Act</w:t>
      </w:r>
      <w:r>
        <w:rPr>
          <w:i/>
        </w:rPr>
        <w:t xml:space="preserve"> 2009</w:t>
      </w:r>
    </w:p>
    <w:p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(Cth)</w:t>
      </w:r>
    </w:p>
    <w:p w:rsidR="002D5F28" w:rsidRPr="00E935D9" w:rsidRDefault="002D5F28" w:rsidP="00A22B4C">
      <w:pPr>
        <w:pStyle w:val="Bullets1"/>
        <w:ind w:left="284" w:hanging="284"/>
        <w:rPr>
          <w:iCs/>
        </w:rPr>
      </w:pPr>
      <w:r w:rsidRPr="006A142D">
        <w:rPr>
          <w:i/>
          <w:iCs/>
        </w:rPr>
        <w:t>Privacy and Data Protection Act 2014</w:t>
      </w:r>
      <w:r>
        <w:rPr>
          <w:iCs/>
        </w:rPr>
        <w:t xml:space="preserve"> (Vic)</w:t>
      </w:r>
    </w:p>
    <w:p w:rsidR="004D6BAE" w:rsidRPr="00373AD1" w:rsidRDefault="004D6BAE" w:rsidP="00A22B4C">
      <w:pPr>
        <w:pStyle w:val="Bullets1"/>
        <w:ind w:left="284" w:hanging="284"/>
        <w:rPr>
          <w:iCs/>
        </w:rPr>
      </w:pPr>
      <w:r w:rsidRPr="005C0277">
        <w:rPr>
          <w:i/>
        </w:rPr>
        <w:t>Working with Children Act 2005</w:t>
      </w:r>
      <w:r w:rsidRPr="00966BE4">
        <w:t xml:space="preserve"> (Vic) </w:t>
      </w:r>
    </w:p>
    <w:p w:rsidR="008960E6" w:rsidRDefault="004D6BAE" w:rsidP="008960E6">
      <w:pPr>
        <w:pStyle w:val="Bullets1"/>
        <w:ind w:left="284" w:hanging="284"/>
      </w:pPr>
      <w:r w:rsidRPr="005C0277">
        <w:rPr>
          <w:i/>
        </w:rPr>
        <w:t>Working with Children Regulations 2006</w:t>
      </w:r>
      <w:r w:rsidRPr="00B31EE6">
        <w:t xml:space="preserve"> (Vic)</w:t>
      </w:r>
    </w:p>
    <w:p w:rsidR="005219FF" w:rsidRDefault="005219FF" w:rsidP="005219FF">
      <w:pPr>
        <w:pStyle w:val="Heading2"/>
      </w:pPr>
      <w:r>
        <w:t>Definitions</w:t>
      </w:r>
    </w:p>
    <w:p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w:t>
      </w:r>
      <w:r w:rsidR="00B97722">
        <w:t>/or</w:t>
      </w:r>
      <w:r>
        <w:t xml:space="preserve">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rsidR="005219FF" w:rsidRDefault="005219FF" w:rsidP="00484B4E">
      <w:pPr>
        <w:pStyle w:val="Bullets1"/>
        <w:ind w:left="284" w:hanging="284"/>
      </w:pPr>
      <w:r>
        <w:t>n</w:t>
      </w:r>
      <w:r w:rsidRPr="00FF548B">
        <w:t>umber</w:t>
      </w:r>
      <w:r>
        <w:t xml:space="preserve">, age and abilities </w:t>
      </w:r>
      <w:r w:rsidRPr="00FF548B">
        <w:t>of children</w:t>
      </w:r>
    </w:p>
    <w:p w:rsidR="005219FF" w:rsidRDefault="005219FF" w:rsidP="00484B4E">
      <w:pPr>
        <w:pStyle w:val="Bullets1"/>
        <w:ind w:left="284" w:hanging="284"/>
      </w:pPr>
      <w:r>
        <w:t>n</w:t>
      </w:r>
      <w:r w:rsidRPr="00BE4FEC">
        <w:t xml:space="preserve">umber and positioning of </w:t>
      </w:r>
      <w:r>
        <w:t>educators</w:t>
      </w:r>
    </w:p>
    <w:p w:rsidR="005219FF" w:rsidRDefault="005219FF" w:rsidP="00484B4E">
      <w:pPr>
        <w:pStyle w:val="Bullets1"/>
        <w:ind w:left="284" w:hanging="284"/>
      </w:pPr>
      <w:r>
        <w:t>c</w:t>
      </w:r>
      <w:r w:rsidRPr="00BE4FEC">
        <w:t>urrent activity of each child</w:t>
      </w:r>
    </w:p>
    <w:p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rsidR="005219FF" w:rsidRDefault="005219FF" w:rsidP="00484B4E">
      <w:pPr>
        <w:pStyle w:val="Bullets1"/>
        <w:ind w:left="284" w:hanging="284"/>
      </w:pPr>
      <w:r>
        <w:t>e</w:t>
      </w:r>
      <w:r w:rsidRPr="00BE4FEC">
        <w:t xml:space="preserve">xperience, knowledge and skill of each </w:t>
      </w:r>
      <w:r>
        <w:t>educator</w:t>
      </w:r>
    </w:p>
    <w:p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rsidR="005219FF" w:rsidRDefault="005219FF" w:rsidP="005219FF">
      <w:pPr>
        <w:pStyle w:val="BodyText"/>
        <w:spacing w:before="170"/>
        <w:rPr>
          <w:rStyle w:val="Hyperlink"/>
        </w:rPr>
      </w:pPr>
      <w:r>
        <w:rPr>
          <w:b/>
        </w:rPr>
        <w:t xml:space="preserve">Approved first aid qualification: </w:t>
      </w:r>
      <w:r>
        <w:t xml:space="preserve">A list of approved first aid qualifications, anaphylaxis management and emergency asthma management training is published on the ACECQA website: </w:t>
      </w:r>
      <w:hyperlink r:id="rId9" w:history="1">
        <w:r w:rsidR="00686CA8" w:rsidRPr="0090473A">
          <w:rPr>
            <w:rStyle w:val="Hyperlink"/>
          </w:rPr>
          <w:t>www.acecqa.gov.au</w:t>
        </w:r>
      </w:hyperlink>
      <w:r w:rsidR="00FA1FD4">
        <w:rPr>
          <w:rStyle w:val="Hyperlink"/>
        </w:rPr>
        <w:t xml:space="preserve"> </w:t>
      </w:r>
    </w:p>
    <w:p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10" w:history="1">
        <w:r w:rsidRPr="001D3555">
          <w:rPr>
            <w:rStyle w:val="Hyperlink"/>
          </w:rPr>
          <w:t>www.acecqa.gov.au</w:t>
        </w:r>
      </w:hyperlink>
      <w:r w:rsidR="001D7C94">
        <w:rPr>
          <w:rStyle w:val="Hyperlink"/>
        </w:rPr>
        <w:t xml:space="preserve"> </w:t>
      </w:r>
    </w:p>
    <w:p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rsidR="008F1495" w:rsidRPr="000544BC"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 xml:space="preserve">(or other approved learning framework), be able to guide other educators in their planning and reflection, and </w:t>
      </w:r>
      <w:r w:rsidRPr="000544BC">
        <w:t>mentor colleagues in the implementation of their practice.</w:t>
      </w:r>
    </w:p>
    <w:p w:rsidR="000B4FD4" w:rsidRPr="00253A2C" w:rsidRDefault="000B4FD4" w:rsidP="000B4FD4">
      <w:pPr>
        <w:pStyle w:val="BodyText"/>
      </w:pPr>
      <w:r w:rsidRPr="000544BC">
        <w:rPr>
          <w:b/>
          <w:i/>
        </w:rPr>
        <w:t xml:space="preserve">The </w:t>
      </w:r>
      <w:r w:rsidR="002A5A19" w:rsidRPr="000544BC">
        <w:rPr>
          <w:b/>
          <w:i/>
        </w:rPr>
        <w:t xml:space="preserve">Kindergarten </w:t>
      </w:r>
      <w:r w:rsidR="00922367" w:rsidRPr="000544BC">
        <w:rPr>
          <w:b/>
          <w:i/>
        </w:rPr>
        <w:t xml:space="preserve">Funding </w:t>
      </w:r>
      <w:r w:rsidR="002A5A19" w:rsidRPr="000544BC">
        <w:rPr>
          <w:b/>
          <w:i/>
        </w:rPr>
        <w:t>Guide</w:t>
      </w:r>
      <w:r w:rsidRPr="000544BC">
        <w:rPr>
          <w:b/>
        </w:rPr>
        <w:t>:</w:t>
      </w:r>
      <w:r w:rsidRPr="000544BC">
        <w:t xml:space="preserve"> </w:t>
      </w:r>
      <w:r w:rsidR="00547889" w:rsidRPr="000544BC">
        <w:t xml:space="preserve">provides detailed information from the Department of Education and </w:t>
      </w:r>
      <w:r w:rsidR="002D5F28" w:rsidRPr="000544BC">
        <w:t>Training (DET)</w:t>
      </w:r>
      <w:r w:rsidR="00547889" w:rsidRPr="000544BC">
        <w:t xml:space="preserve"> about the types of kindergarten funding available, eligibility criteria, how to apply</w:t>
      </w:r>
      <w:r w:rsidR="00547889">
        <w:t xml:space="preserve"> for funding and how to comply with operational requirements once funding has been granted.</w:t>
      </w:r>
    </w:p>
    <w:p w:rsidR="005E02CB" w:rsidRPr="000544BC"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w:t>
      </w:r>
      <w:r w:rsidRPr="000544BC">
        <w:rPr>
          <w:rFonts w:cs="Arial"/>
          <w:szCs w:val="20"/>
        </w:rPr>
        <w:t>Supervisor with responsibility for the service in accordance with the National Regulations.  The Approved Provider must take reasonable steps to ensure the Nominated Supervisor is a fit and proper person with suitable skills, qualifications and experience. The Regulatory Authority must be notified if the Nominated Supervisor for the service changes or is no longer employed at the service</w:t>
      </w:r>
      <w:r w:rsidR="00B97722" w:rsidRPr="000544BC">
        <w:rPr>
          <w:rFonts w:cs="Arial"/>
          <w:szCs w:val="20"/>
        </w:rPr>
        <w:t xml:space="preserve"> within 14 days</w:t>
      </w:r>
      <w:r w:rsidRPr="000544BC">
        <w:rPr>
          <w:rFonts w:cs="Arial"/>
          <w:szCs w:val="20"/>
        </w:rPr>
        <w:t>.</w:t>
      </w:r>
    </w:p>
    <w:p w:rsidR="00EB739D" w:rsidRPr="000544BC" w:rsidRDefault="00EB739D" w:rsidP="005219FF">
      <w:pPr>
        <w:pStyle w:val="BodyText"/>
      </w:pPr>
      <w:r w:rsidRPr="000544BC">
        <w:rPr>
          <w:b/>
          <w:bCs/>
          <w:iCs/>
        </w:rPr>
        <w:t xml:space="preserve">Person with management or control: </w:t>
      </w:r>
      <w:r w:rsidRPr="000544BC">
        <w:rPr>
          <w:iCs/>
        </w:rPr>
        <w:t>Each member of the executive committee of the association which is the Approved Provider, who has the responsibility, alone or with others, for managing the delivery of the education and care service.</w:t>
      </w:r>
    </w:p>
    <w:p w:rsidR="005219FF" w:rsidRPr="000544BC" w:rsidRDefault="005219FF" w:rsidP="005219FF">
      <w:pPr>
        <w:pStyle w:val="BodyText"/>
      </w:pPr>
      <w:r w:rsidRPr="000544BC">
        <w:rPr>
          <w:b/>
        </w:rPr>
        <w:t>Responsible Person:</w:t>
      </w:r>
      <w:r w:rsidRPr="000544BC">
        <w:t xml:space="preserve"> The Approved Provider (if that person is an individual, and in any other case the person with management or control of the service operated by the Approved Provider) or a Nominated Supervisor </w:t>
      </w:r>
      <w:r w:rsidR="00C66A65" w:rsidRPr="000544BC">
        <w:t>or person in</w:t>
      </w:r>
      <w:r w:rsidRPr="000544BC">
        <w:t xml:space="preserve"> day-to-day charge of the service in accordance with the National Regulations.</w:t>
      </w:r>
    </w:p>
    <w:p w:rsidR="005219FF" w:rsidRPr="000544BC" w:rsidRDefault="005219FF" w:rsidP="005219FF">
      <w:pPr>
        <w:pStyle w:val="BodyText"/>
        <w:rPr>
          <w:rStyle w:val="Hyperlink"/>
        </w:rPr>
      </w:pPr>
      <w:r w:rsidRPr="000544BC">
        <w:rPr>
          <w:b/>
        </w:rPr>
        <w:t>Staff record:</w:t>
      </w:r>
      <w:r w:rsidRPr="000544BC">
        <w:t xml:space="preserve"> A record which the Approved Provider of a centre-based service must keep containing information about the Nominated Supervisor, the </w:t>
      </w:r>
      <w:r w:rsidR="00686CA8" w:rsidRPr="000544BC">
        <w:t>E</w:t>
      </w:r>
      <w:r w:rsidRPr="000544BC">
        <w:t xml:space="preserve">ducational </w:t>
      </w:r>
      <w:r w:rsidR="00686CA8" w:rsidRPr="000544BC">
        <w:t>L</w:t>
      </w:r>
      <w:r w:rsidRPr="000544BC">
        <w:t xml:space="preserve">eader, staff, volunteers, students and the Responsible Person at a service. Details that must be recorded include qualifications, training and the </w:t>
      </w:r>
      <w:r w:rsidR="00E46819" w:rsidRPr="000544BC">
        <w:t>WWC</w:t>
      </w:r>
      <w:r w:rsidRPr="000544BC">
        <w:t xml:space="preserve"> Check (Regulations 146–149). A sample staff record is available on the ACECQA website</w:t>
      </w:r>
      <w:r w:rsidR="00E46819" w:rsidRPr="000544BC">
        <w:t xml:space="preserve">: </w:t>
      </w:r>
      <w:hyperlink r:id="rId11" w:history="1">
        <w:r w:rsidR="002F7D7C" w:rsidRPr="000544BC">
          <w:rPr>
            <w:rStyle w:val="Hyperlink"/>
          </w:rPr>
          <w:t>www.acecqa.gov.au</w:t>
        </w:r>
      </w:hyperlink>
    </w:p>
    <w:p w:rsidR="00D541D6" w:rsidRPr="000544BC" w:rsidRDefault="005219FF" w:rsidP="005219FF">
      <w:pPr>
        <w:pStyle w:val="BodyText"/>
        <w:rPr>
          <w:rFonts w:cs="Arial"/>
          <w:iCs/>
          <w:strike/>
          <w:szCs w:val="20"/>
        </w:rPr>
      </w:pPr>
      <w:r w:rsidRPr="000544BC">
        <w:rPr>
          <w:b/>
        </w:rPr>
        <w:t>Victorian Institute of Teaching (VIT):</w:t>
      </w:r>
      <w:r w:rsidRPr="000544BC">
        <w:t xml:space="preserve"> The statutory authority for the regulation and promotion of the teaching profession in Victoria, established as part of the </w:t>
      </w:r>
      <w:r w:rsidRPr="000544BC">
        <w:rPr>
          <w:rFonts w:cs="Arial"/>
        </w:rPr>
        <w:t>Victorian Institute of Teaching Act 2001</w:t>
      </w:r>
      <w:r w:rsidRPr="000544BC">
        <w:t xml:space="preserve">. All </w:t>
      </w:r>
      <w:r w:rsidR="000B4FD4" w:rsidRPr="000544BC">
        <w:rPr>
          <w:rFonts w:cs="Arial"/>
          <w:iCs/>
          <w:szCs w:val="20"/>
        </w:rPr>
        <w:t xml:space="preserve">early childhood teachers </w:t>
      </w:r>
      <w:r w:rsidR="00370EC7" w:rsidRPr="000544BC">
        <w:rPr>
          <w:rFonts w:cs="Arial"/>
          <w:iCs/>
          <w:szCs w:val="20"/>
        </w:rPr>
        <w:t xml:space="preserve">are required to </w:t>
      </w:r>
      <w:r w:rsidR="000B4FD4" w:rsidRPr="000544BC">
        <w:rPr>
          <w:rFonts w:cs="Arial"/>
          <w:iCs/>
          <w:szCs w:val="20"/>
        </w:rPr>
        <w:t>be registered with the Victorian Institute of Teaching.</w:t>
      </w:r>
      <w:r w:rsidR="000544BC" w:rsidRPr="000544BC">
        <w:rPr>
          <w:rFonts w:cs="Arial"/>
          <w:iCs/>
          <w:szCs w:val="20"/>
        </w:rPr>
        <w:t xml:space="preserve"> </w:t>
      </w:r>
    </w:p>
    <w:p w:rsidR="005219FF" w:rsidRPr="000544BC" w:rsidRDefault="005219FF" w:rsidP="005219FF">
      <w:pPr>
        <w:pStyle w:val="BodyText"/>
      </w:pPr>
      <w:r w:rsidRPr="000544BC">
        <w:rPr>
          <w:b/>
        </w:rPr>
        <w:t>Working directly with children:</w:t>
      </w:r>
      <w:r w:rsidRPr="000544BC">
        <w:t xml:space="preserve"> </w:t>
      </w:r>
      <w:r w:rsidR="00C8761E" w:rsidRPr="000544BC">
        <w:t>W</w:t>
      </w:r>
      <w:r w:rsidRPr="000544BC">
        <w:t>orking directly with children is defined as being physically present with children and directly engaged in providing them with education and/or care.</w:t>
      </w:r>
      <w:r w:rsidR="003C3298" w:rsidRPr="000544BC">
        <w:t xml:space="preserve"> </w:t>
      </w:r>
    </w:p>
    <w:p w:rsidR="005219FF" w:rsidRPr="000544BC" w:rsidRDefault="005219FF" w:rsidP="005219FF">
      <w:pPr>
        <w:pStyle w:val="BodyText"/>
        <w:spacing w:after="60"/>
      </w:pPr>
      <w:r w:rsidRPr="000544BC">
        <w:rPr>
          <w:b/>
        </w:rPr>
        <w:t>Working with Children (WWC) Check:</w:t>
      </w:r>
      <w:r w:rsidRPr="000544BC">
        <w:t xml:space="preserve"> The check is a legal requirement </w:t>
      </w:r>
      <w:r w:rsidR="00B85A98" w:rsidRPr="000544BC">
        <w:t xml:space="preserve">under the </w:t>
      </w:r>
      <w:r w:rsidR="00B85A98" w:rsidRPr="000544BC">
        <w:rPr>
          <w:i/>
        </w:rPr>
        <w:t>Working with Children Check 2005</w:t>
      </w:r>
      <w:r w:rsidR="00B85A98" w:rsidRPr="000544BC">
        <w:t xml:space="preserve"> </w:t>
      </w:r>
      <w:r w:rsidRPr="000544BC">
        <w:t>for those undertaking paid or voluntary child-related work</w:t>
      </w:r>
      <w:r w:rsidRPr="000544BC">
        <w:rPr>
          <w:i/>
        </w:rPr>
        <w:t xml:space="preserve"> </w:t>
      </w:r>
      <w:r w:rsidRPr="000544BC">
        <w:t>in Victoria. The Department of Justice assesses a person’s suitability to work with children by examining relevant serious sexual, physical and drug offences in a person’s national criminal history and, where appropriate, their professional history. A WWC Check card, is granted to a person under working with children legislation if:</w:t>
      </w:r>
    </w:p>
    <w:p w:rsidR="005219FF" w:rsidRPr="000544BC" w:rsidRDefault="005219FF" w:rsidP="00F73AD2">
      <w:pPr>
        <w:pStyle w:val="Bullets1"/>
        <w:ind w:left="284" w:hanging="284"/>
      </w:pPr>
      <w:r w:rsidRPr="000544BC">
        <w:t>they have been assessed as suitable to work with children</w:t>
      </w:r>
    </w:p>
    <w:p w:rsidR="005219FF" w:rsidRPr="000544BC" w:rsidRDefault="005219FF" w:rsidP="00F73AD2">
      <w:pPr>
        <w:pStyle w:val="Bullets1"/>
        <w:ind w:left="284" w:hanging="284"/>
      </w:pPr>
      <w:r w:rsidRPr="000544BC">
        <w:t>there has been no information that, if the person worked with children, they would pose a risk to those children</w:t>
      </w:r>
    </w:p>
    <w:p w:rsidR="005219FF" w:rsidRPr="000544BC" w:rsidRDefault="005219FF" w:rsidP="00F73AD2">
      <w:pPr>
        <w:pStyle w:val="Bullets1"/>
        <w:ind w:left="284" w:hanging="284"/>
      </w:pPr>
      <w:r w:rsidRPr="000544BC">
        <w:t>they are not prohibited from attempting to obtain, undertake or remain in child-related employment.</w:t>
      </w:r>
    </w:p>
    <w:p w:rsidR="00D541D6" w:rsidRPr="000544BC" w:rsidRDefault="00D541D6" w:rsidP="00D541D6">
      <w:pPr>
        <w:pStyle w:val="Bullets1"/>
        <w:numPr>
          <w:ilvl w:val="0"/>
          <w:numId w:val="0"/>
        </w:numPr>
        <w:ind w:left="284"/>
      </w:pPr>
    </w:p>
    <w:p w:rsidR="005219FF" w:rsidRPr="000544BC" w:rsidRDefault="005219FF" w:rsidP="005219FF">
      <w:pPr>
        <w:pStyle w:val="Heading2"/>
      </w:pPr>
      <w:r w:rsidRPr="000544BC">
        <w:t>Sources and related policies</w:t>
      </w:r>
    </w:p>
    <w:p w:rsidR="005219FF" w:rsidRPr="000B62FE" w:rsidRDefault="005219FF" w:rsidP="005219FF">
      <w:pPr>
        <w:pStyle w:val="Heading4"/>
      </w:pPr>
      <w:r>
        <w:t>Sources</w:t>
      </w:r>
    </w:p>
    <w:p w:rsidR="00370EC7" w:rsidRDefault="00370EC7" w:rsidP="00A746AE">
      <w:pPr>
        <w:pStyle w:val="Bullets1"/>
        <w:ind w:left="284" w:hanging="284"/>
      </w:pPr>
      <w:r>
        <w:t>A Guide for Creating a Child Safe Organisation</w:t>
      </w:r>
      <w:r w:rsidR="003277C4">
        <w:t xml:space="preserve"> (The Commission for Children and Young People) </w:t>
      </w:r>
      <w:r>
        <w:t xml:space="preserve"> </w:t>
      </w:r>
      <w:hyperlink r:id="rId12" w:history="1">
        <w:r w:rsidR="002F7D7C">
          <w:rPr>
            <w:rStyle w:val="Hyperlink"/>
          </w:rPr>
          <w:t>ccyp.vic.gov.au</w:t>
        </w:r>
      </w:hyperlink>
    </w:p>
    <w:p w:rsidR="005219FF" w:rsidRDefault="005219FF" w:rsidP="00A746AE">
      <w:pPr>
        <w:pStyle w:val="Bullets1"/>
        <w:ind w:left="284" w:hanging="284"/>
      </w:pPr>
      <w:r>
        <w:t xml:space="preserve">Australian Children’s Education and Care Quality Authority (ACECQA): </w:t>
      </w:r>
      <w:hyperlink r:id="rId13" w:history="1">
        <w:r w:rsidRPr="001D3555">
          <w:rPr>
            <w:rStyle w:val="Hyperlink"/>
          </w:rPr>
          <w:t>www.acecqa.gov.au</w:t>
        </w:r>
      </w:hyperlink>
      <w:r w:rsidR="00320F41">
        <w:rPr>
          <w:rStyle w:val="Hyperlink"/>
        </w:rPr>
        <w:t xml:space="preserve"> </w:t>
      </w:r>
    </w:p>
    <w:p w:rsidR="001326F6" w:rsidRDefault="001326F6" w:rsidP="00A746AE">
      <w:pPr>
        <w:pStyle w:val="Bullets1"/>
        <w:ind w:left="284" w:hanging="284"/>
      </w:pPr>
      <w:r>
        <w:t xml:space="preserve">ELAA’s </w:t>
      </w:r>
      <w:r w:rsidRPr="006A142D">
        <w:rPr>
          <w:i/>
        </w:rPr>
        <w:t>Employee Management and Development Kit</w:t>
      </w:r>
      <w:r>
        <w:t xml:space="preserve"> developed to </w:t>
      </w:r>
      <w:r w:rsidRPr="001326F6">
        <w:t>support early learning services in the ongoing management and development of their employees.</w:t>
      </w:r>
      <w:r>
        <w:t xml:space="preserve"> </w:t>
      </w:r>
      <w:r w:rsidR="00B85A98" w:rsidRPr="006A142D">
        <w:t>Available</w:t>
      </w:r>
      <w:r>
        <w:t xml:space="preserve"> from </w:t>
      </w:r>
      <w:hyperlink r:id="rId14" w:history="1">
        <w:r w:rsidRPr="00627DE8">
          <w:rPr>
            <w:rStyle w:val="Hyperlink"/>
          </w:rPr>
          <w:t>www.elaa.org.au</w:t>
        </w:r>
      </w:hyperlink>
      <w:r>
        <w:t xml:space="preserve"> </w:t>
      </w:r>
    </w:p>
    <w:p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5" w:history="1">
        <w:r w:rsidR="0078439C" w:rsidRPr="00017233">
          <w:rPr>
            <w:rStyle w:val="Hyperlink"/>
          </w:rPr>
          <w:t>www.elaa.org.au</w:t>
        </w:r>
      </w:hyperlink>
      <w:r w:rsidR="00320F41">
        <w:rPr>
          <w:rStyle w:val="Hyperlink"/>
        </w:rPr>
        <w:t xml:space="preserve"> </w:t>
      </w:r>
    </w:p>
    <w:p w:rsidR="00370EC7" w:rsidRDefault="00370EC7" w:rsidP="006A142D">
      <w:pPr>
        <w:pStyle w:val="Bullets1"/>
        <w:ind w:left="284" w:hanging="284"/>
      </w:pPr>
      <w:r>
        <w:t>Guide to the Education and Care Services National Law and the Education and Care Services National Regulations 2011</w:t>
      </w:r>
    </w:p>
    <w:p w:rsidR="00BA08F1" w:rsidRDefault="00BA08F1" w:rsidP="00A746AE">
      <w:pPr>
        <w:pStyle w:val="Bullets1"/>
        <w:ind w:left="284" w:hanging="284"/>
      </w:pPr>
      <w:r>
        <w:t xml:space="preserve">The </w:t>
      </w:r>
      <w:r w:rsidR="00EF16BA">
        <w:t xml:space="preserve">Kindergarten </w:t>
      </w:r>
      <w:r w:rsidR="00922367">
        <w:t xml:space="preserve">Funding </w:t>
      </w:r>
      <w:r w:rsidR="00EF16BA">
        <w:t>Guide</w:t>
      </w:r>
      <w:r w:rsidR="00ED3D55">
        <w:t xml:space="preserve"> (Department of Education and </w:t>
      </w:r>
      <w:r w:rsidR="002D5F28">
        <w:t>Training</w:t>
      </w:r>
      <w:r w:rsidR="00ED3D55">
        <w:t>)</w:t>
      </w:r>
      <w:r>
        <w:t>:</w:t>
      </w:r>
      <w:r w:rsidR="00B85A98">
        <w:t xml:space="preserve"> </w:t>
      </w:r>
      <w:hyperlink r:id="rId16" w:history="1">
        <w:r w:rsidRPr="00223BDD">
          <w:rPr>
            <w:rStyle w:val="Hyperlink"/>
          </w:rPr>
          <w:t>www.education.vic.gov.au</w:t>
        </w:r>
      </w:hyperlink>
    </w:p>
    <w:p w:rsidR="00A746AE" w:rsidRDefault="00223BDD" w:rsidP="00A746AE">
      <w:pPr>
        <w:pStyle w:val="Bullets1"/>
        <w:ind w:left="284" w:hanging="284"/>
      </w:pPr>
      <w:r w:rsidRPr="006A142D">
        <w:rPr>
          <w:i/>
        </w:rPr>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7" w:history="1">
        <w:r w:rsidR="002F7D7C" w:rsidRPr="00517A28">
          <w:rPr>
            <w:rStyle w:val="Hyperlink"/>
          </w:rPr>
          <w:t>www.education.gov.au</w:t>
        </w:r>
      </w:hyperlink>
    </w:p>
    <w:p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8" w:history="1">
        <w:r w:rsidR="00223BDD" w:rsidRPr="00223BDD">
          <w:rPr>
            <w:rStyle w:val="Hyperlink"/>
          </w:rPr>
          <w:t>www.education.vic.gov.au</w:t>
        </w:r>
      </w:hyperlink>
    </w:p>
    <w:p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9" w:history="1">
        <w:r w:rsidR="002F7D7C" w:rsidRPr="00517A28">
          <w:rPr>
            <w:rStyle w:val="Hyperlink"/>
          </w:rPr>
          <w:t>www.workingwithchildren.vic.gov.au</w:t>
        </w:r>
      </w:hyperlink>
    </w:p>
    <w:p w:rsidR="00BB007A" w:rsidRPr="00BB007A" w:rsidRDefault="005219FF" w:rsidP="00370EC7">
      <w:pPr>
        <w:pStyle w:val="Bullets1"/>
        <w:ind w:left="284" w:hanging="284"/>
        <w:rPr>
          <w:rFonts w:cs="Verdana"/>
        </w:rPr>
      </w:pPr>
      <w:r>
        <w:t xml:space="preserve">Victoria Police – National Police Record Check: </w:t>
      </w:r>
      <w:hyperlink r:id="rId20" w:history="1">
        <w:r w:rsidR="00D342C3" w:rsidRPr="00627DE8">
          <w:rPr>
            <w:rStyle w:val="Hyperlink"/>
          </w:rPr>
          <w:t>www.police.vic.gov.au</w:t>
        </w:r>
      </w:hyperlink>
      <w:r w:rsidR="00D342C3">
        <w:t xml:space="preserve"> </w:t>
      </w:r>
    </w:p>
    <w:p w:rsidR="005219FF" w:rsidRDefault="005219FF" w:rsidP="005219FF">
      <w:pPr>
        <w:pStyle w:val="Heading4"/>
        <w:spacing w:before="170"/>
      </w:pPr>
      <w:r>
        <w:t>Service policies</w:t>
      </w:r>
    </w:p>
    <w:p w:rsidR="005219FF" w:rsidRPr="005219FF" w:rsidRDefault="005219FF" w:rsidP="00A41AD0">
      <w:pPr>
        <w:pStyle w:val="Bullets1"/>
        <w:ind w:left="284" w:hanging="284"/>
        <w:rPr>
          <w:i/>
        </w:rPr>
      </w:pPr>
      <w:r w:rsidRPr="005219FF">
        <w:rPr>
          <w:i/>
        </w:rPr>
        <w:t>Administration of First Aid Policy</w:t>
      </w:r>
    </w:p>
    <w:p w:rsidR="005219FF" w:rsidRPr="005219FF" w:rsidRDefault="005219FF" w:rsidP="00A41AD0">
      <w:pPr>
        <w:pStyle w:val="Bullets1"/>
        <w:ind w:left="284" w:hanging="284"/>
        <w:rPr>
          <w:i/>
        </w:rPr>
      </w:pPr>
      <w:r w:rsidRPr="005219FF">
        <w:rPr>
          <w:i/>
        </w:rPr>
        <w:t>Anaphylaxis Policy</w:t>
      </w:r>
    </w:p>
    <w:p w:rsidR="005219FF" w:rsidRPr="005219FF" w:rsidRDefault="005219FF" w:rsidP="00A41AD0">
      <w:pPr>
        <w:pStyle w:val="Bullets1"/>
        <w:ind w:left="284" w:hanging="284"/>
        <w:rPr>
          <w:i/>
        </w:rPr>
      </w:pPr>
      <w:r w:rsidRPr="005219FF">
        <w:rPr>
          <w:i/>
        </w:rPr>
        <w:t>Asthma Policy</w:t>
      </w:r>
    </w:p>
    <w:p w:rsidR="005219FF" w:rsidRPr="005219FF" w:rsidRDefault="00901321" w:rsidP="00901321">
      <w:pPr>
        <w:pStyle w:val="Bullets1"/>
        <w:ind w:left="284" w:hanging="284"/>
        <w:rPr>
          <w:i/>
        </w:rPr>
      </w:pPr>
      <w:r w:rsidRPr="00901321">
        <w:rPr>
          <w:i/>
        </w:rPr>
        <w:t>Child Protection Policy  (Child Safe Environment Policy in 2018)</w:t>
      </w:r>
    </w:p>
    <w:p w:rsidR="005219FF" w:rsidRPr="005219FF" w:rsidRDefault="005219FF" w:rsidP="00A41AD0">
      <w:pPr>
        <w:pStyle w:val="Bullets1"/>
        <w:ind w:left="284" w:hanging="284"/>
        <w:rPr>
          <w:i/>
        </w:rPr>
      </w:pPr>
      <w:r w:rsidRPr="005219FF">
        <w:rPr>
          <w:i/>
        </w:rPr>
        <w:t>Code of Conduct Policy</w:t>
      </w:r>
    </w:p>
    <w:p w:rsidR="005219FF" w:rsidRPr="005219FF" w:rsidRDefault="005219FF" w:rsidP="00A41AD0">
      <w:pPr>
        <w:pStyle w:val="Bullets1"/>
        <w:ind w:left="284" w:hanging="284"/>
        <w:rPr>
          <w:i/>
        </w:rPr>
      </w:pPr>
      <w:r w:rsidRPr="005219FF">
        <w:rPr>
          <w:i/>
        </w:rPr>
        <w:t>Complaints and Grievances Policy</w:t>
      </w:r>
    </w:p>
    <w:p w:rsidR="005219FF" w:rsidRPr="005219FF" w:rsidRDefault="005219FF" w:rsidP="00A41AD0">
      <w:pPr>
        <w:pStyle w:val="Bullets1"/>
        <w:ind w:left="284" w:hanging="284"/>
        <w:rPr>
          <w:i/>
        </w:rPr>
      </w:pPr>
      <w:r w:rsidRPr="005219FF">
        <w:rPr>
          <w:i/>
        </w:rPr>
        <w:t>Curriculum Development Policy</w:t>
      </w:r>
    </w:p>
    <w:p w:rsidR="005219FF" w:rsidRPr="005219FF" w:rsidRDefault="005219FF" w:rsidP="00A41AD0">
      <w:pPr>
        <w:pStyle w:val="Bullets1"/>
        <w:ind w:left="284" w:hanging="284"/>
        <w:rPr>
          <w:i/>
        </w:rPr>
      </w:pPr>
      <w:r w:rsidRPr="005219FF">
        <w:rPr>
          <w:i/>
        </w:rPr>
        <w:t>Delivery and Collection of Children Policy</w:t>
      </w:r>
    </w:p>
    <w:p w:rsidR="005219FF" w:rsidRPr="005219FF" w:rsidRDefault="005219FF" w:rsidP="00A41AD0">
      <w:pPr>
        <w:pStyle w:val="Bullets1"/>
        <w:ind w:left="284" w:hanging="284"/>
        <w:rPr>
          <w:i/>
        </w:rPr>
      </w:pPr>
      <w:r w:rsidRPr="005219FF">
        <w:rPr>
          <w:i/>
        </w:rPr>
        <w:t>Determining Responsible Person Policy</w:t>
      </w:r>
    </w:p>
    <w:p w:rsidR="005219FF" w:rsidRPr="005219FF" w:rsidRDefault="005219FF" w:rsidP="00A41AD0">
      <w:pPr>
        <w:pStyle w:val="Bullets1"/>
        <w:ind w:left="284" w:hanging="284"/>
        <w:rPr>
          <w:i/>
        </w:rPr>
      </w:pPr>
      <w:r w:rsidRPr="005219FF">
        <w:rPr>
          <w:i/>
        </w:rPr>
        <w:t>Inclusion and Equity Policy</w:t>
      </w:r>
    </w:p>
    <w:p w:rsidR="005219FF" w:rsidRPr="005219FF" w:rsidRDefault="005219FF" w:rsidP="00A41AD0">
      <w:pPr>
        <w:pStyle w:val="Bullets1"/>
        <w:ind w:left="284" w:hanging="284"/>
        <w:rPr>
          <w:i/>
        </w:rPr>
      </w:pPr>
      <w:r w:rsidRPr="005219FF">
        <w:rPr>
          <w:i/>
        </w:rPr>
        <w:t>Interactions with Children Policy</w:t>
      </w:r>
    </w:p>
    <w:p w:rsidR="005219FF" w:rsidRPr="005219FF" w:rsidRDefault="005219FF" w:rsidP="00A41AD0">
      <w:pPr>
        <w:pStyle w:val="Bullets1"/>
        <w:ind w:left="284" w:hanging="284"/>
        <w:rPr>
          <w:i/>
        </w:rPr>
      </w:pPr>
      <w:r w:rsidRPr="005219FF">
        <w:rPr>
          <w:i/>
        </w:rPr>
        <w:t>Participation of Volunteers and Students Policy</w:t>
      </w:r>
    </w:p>
    <w:p w:rsidR="005219FF" w:rsidRPr="005219FF" w:rsidRDefault="005219FF" w:rsidP="00A41AD0">
      <w:pPr>
        <w:pStyle w:val="Bullets1"/>
        <w:ind w:left="284" w:hanging="284"/>
        <w:rPr>
          <w:i/>
        </w:rPr>
      </w:pPr>
      <w:r w:rsidRPr="005219FF">
        <w:rPr>
          <w:i/>
        </w:rPr>
        <w:t>Privacy and Confidentiality Policy</w:t>
      </w:r>
    </w:p>
    <w:p w:rsidR="005219FF" w:rsidRPr="005219FF" w:rsidRDefault="005219FF" w:rsidP="00A41AD0">
      <w:pPr>
        <w:pStyle w:val="Bullets1"/>
        <w:ind w:left="284" w:hanging="284"/>
        <w:rPr>
          <w:i/>
        </w:rPr>
      </w:pPr>
      <w:r w:rsidRPr="005219FF">
        <w:rPr>
          <w:i/>
        </w:rPr>
        <w:t>Supervision of Children Policy</w:t>
      </w:r>
    </w:p>
    <w:p w:rsidR="005219FF" w:rsidRDefault="005219FF" w:rsidP="005219FF">
      <w:pPr>
        <w:pStyle w:val="Heading1"/>
      </w:pPr>
      <w:r>
        <w:t>Proc</w:t>
      </w:r>
      <w:r w:rsidRPr="005219FF">
        <w:t>e</w:t>
      </w:r>
      <w:r w:rsidR="000339F9">
        <w:t>dures</w:t>
      </w:r>
      <w:r w:rsidR="00D541D6">
        <w:t xml:space="preserve">  </w:t>
      </w:r>
    </w:p>
    <w:p w:rsidR="005219FF" w:rsidRPr="000544BC" w:rsidRDefault="005219FF" w:rsidP="005219FF">
      <w:pPr>
        <w:pStyle w:val="Heading4"/>
      </w:pPr>
      <w:r w:rsidRPr="000544BC">
        <w:t xml:space="preserve">The Approved Provider </w:t>
      </w:r>
      <w:r w:rsidR="001256A5" w:rsidRPr="000544BC">
        <w:t>and Persons with Management or Control are</w:t>
      </w:r>
      <w:r w:rsidRPr="000544BC">
        <w:t xml:space="preserve"> responsible for:</w:t>
      </w:r>
    </w:p>
    <w:p w:rsidR="00AD7D12" w:rsidRPr="000544BC" w:rsidRDefault="00AD7D12" w:rsidP="00AD7D12">
      <w:pPr>
        <w:pStyle w:val="Bullets1"/>
        <w:ind w:left="284" w:hanging="284"/>
      </w:pPr>
      <w:r w:rsidRPr="000544BC">
        <w:t xml:space="preserve">complying with the service’s </w:t>
      </w:r>
      <w:r w:rsidRPr="000544BC">
        <w:rPr>
          <w:i/>
        </w:rPr>
        <w:t xml:space="preserve">Code of Conduct Policy </w:t>
      </w:r>
      <w:r w:rsidRPr="000544BC">
        <w:t>at all times</w:t>
      </w:r>
    </w:p>
    <w:p w:rsidR="005219FF" w:rsidRPr="000544BC" w:rsidRDefault="00AD7D12" w:rsidP="00A746AE">
      <w:pPr>
        <w:pStyle w:val="Bullets1"/>
        <w:ind w:left="284" w:hanging="284"/>
      </w:pPr>
      <w:r w:rsidRPr="000544BC">
        <w:t>appo</w:t>
      </w:r>
      <w:r w:rsidR="00C66A65" w:rsidRPr="000544BC">
        <w:t>inting Nominated S</w:t>
      </w:r>
      <w:r w:rsidR="005A3F78" w:rsidRPr="000544BC">
        <w:t xml:space="preserve">upervisors </w:t>
      </w:r>
      <w:r w:rsidR="00C66A65" w:rsidRPr="000544BC">
        <w:t xml:space="preserve">(refer to </w:t>
      </w:r>
      <w:r w:rsidR="00C66A65" w:rsidRPr="000544BC">
        <w:rPr>
          <w:i/>
        </w:rPr>
        <w:t>Definitions</w:t>
      </w:r>
      <w:r w:rsidR="00C66A65" w:rsidRPr="000544BC">
        <w:t xml:space="preserve">) </w:t>
      </w:r>
      <w:r w:rsidR="005A3F78" w:rsidRPr="000544BC">
        <w:t>who are aged 18 years or older, fit and proper and have suitable skills</w:t>
      </w:r>
      <w:r w:rsidR="00C66A65" w:rsidRPr="000544BC">
        <w:t>, as</w:t>
      </w:r>
      <w:r w:rsidR="00B10A4E" w:rsidRPr="000544BC">
        <w:t xml:space="preserve"> requir</w:t>
      </w:r>
      <w:r w:rsidR="0049225A" w:rsidRPr="000544BC">
        <w:t>ed under the Education and Care</w:t>
      </w:r>
      <w:r w:rsidR="00C66A65" w:rsidRPr="000544BC">
        <w:t xml:space="preserve"> (refer to </w:t>
      </w:r>
      <w:r w:rsidR="00C66A65" w:rsidRPr="000544BC">
        <w:rPr>
          <w:i/>
        </w:rPr>
        <w:t>Determining Responsible Person Policy</w:t>
      </w:r>
      <w:r w:rsidR="00C66A65" w:rsidRPr="000544BC">
        <w:t>)</w:t>
      </w:r>
      <w:r w:rsidR="00B10A4E" w:rsidRPr="000544BC">
        <w:t xml:space="preserve"> (National Law, Section 161)</w:t>
      </w:r>
    </w:p>
    <w:p w:rsidR="005219FF" w:rsidRPr="000544BC" w:rsidRDefault="005219FF" w:rsidP="00090E88">
      <w:pPr>
        <w:pStyle w:val="Bullets1"/>
        <w:ind w:left="284" w:hanging="284"/>
      </w:pPr>
      <w:r w:rsidRPr="000544BC">
        <w:t xml:space="preserve">ensuring that there is a Responsible Person (refer to </w:t>
      </w:r>
      <w:r w:rsidRPr="000544BC">
        <w:rPr>
          <w:i/>
        </w:rPr>
        <w:t>Definitions</w:t>
      </w:r>
      <w:r w:rsidRPr="000544BC">
        <w:t xml:space="preserve"> and</w:t>
      </w:r>
      <w:r w:rsidRPr="000544BC">
        <w:rPr>
          <w:i/>
        </w:rPr>
        <w:t xml:space="preserve"> Determining Responsible Person Policy</w:t>
      </w:r>
      <w:r w:rsidRPr="000544BC">
        <w:t>)</w:t>
      </w:r>
      <w:r w:rsidRPr="000544BC">
        <w:rPr>
          <w:i/>
        </w:rPr>
        <w:t xml:space="preserve"> </w:t>
      </w:r>
      <w:r w:rsidRPr="000544BC">
        <w:t>on the premises at all ti</w:t>
      </w:r>
      <w:r w:rsidR="00C81893" w:rsidRPr="000544BC">
        <w:t>mes the service is in operation</w:t>
      </w:r>
      <w:r w:rsidR="00B10A4E" w:rsidRPr="000544BC">
        <w:t xml:space="preserve"> (National Law, Section 162)</w:t>
      </w:r>
    </w:p>
    <w:p w:rsidR="005219FF" w:rsidRPr="000544BC" w:rsidRDefault="005219FF" w:rsidP="00090E88">
      <w:pPr>
        <w:pStyle w:val="Bullets1"/>
        <w:ind w:left="284" w:hanging="284"/>
      </w:pPr>
      <w:r w:rsidRPr="000544BC">
        <w:t xml:space="preserve">ensuring that the Nominated Supervisor, educators and all staff comply with the </w:t>
      </w:r>
      <w:r w:rsidRPr="000544BC">
        <w:rPr>
          <w:i/>
        </w:rPr>
        <w:t xml:space="preserve">Code of Conduct Policy </w:t>
      </w:r>
      <w:r w:rsidRPr="000544BC">
        <w:t>at all times</w:t>
      </w:r>
    </w:p>
    <w:p w:rsidR="005219FF" w:rsidRPr="000544BC" w:rsidRDefault="005219FF" w:rsidP="00090E88">
      <w:pPr>
        <w:pStyle w:val="Bullets1"/>
        <w:ind w:left="284" w:hanging="284"/>
      </w:pPr>
      <w:r w:rsidRPr="000544BC">
        <w:t xml:space="preserve">ensuring that children being educated and cared for by the service are adequately supervised (refer to </w:t>
      </w:r>
      <w:r w:rsidRPr="000544BC">
        <w:rPr>
          <w:i/>
        </w:rPr>
        <w:t xml:space="preserve">Definitions </w:t>
      </w:r>
      <w:r w:rsidRPr="000544BC">
        <w:t xml:space="preserve">and </w:t>
      </w:r>
      <w:r w:rsidRPr="000544BC">
        <w:rPr>
          <w:i/>
        </w:rPr>
        <w:t>Supervision of Children Policy</w:t>
      </w:r>
      <w:r w:rsidRPr="000544BC">
        <w:t>) at all times they are in the care of that service (National Law: Section 165(1))</w:t>
      </w:r>
    </w:p>
    <w:p w:rsidR="005219FF" w:rsidRPr="000544BC" w:rsidRDefault="005219FF" w:rsidP="00090E88">
      <w:pPr>
        <w:pStyle w:val="Bullets1"/>
        <w:ind w:left="284" w:hanging="284"/>
      </w:pPr>
      <w:r w:rsidRPr="000544BC">
        <w:t>complying with the legislated educator-to-child ratios at all times (National Law: Sections 169(1) &amp; (3), National Regulations: Regulations 123, 355, 357, 360)</w:t>
      </w:r>
    </w:p>
    <w:p w:rsidR="005219FF" w:rsidRPr="000544BC" w:rsidRDefault="005219FF" w:rsidP="003A3541">
      <w:pPr>
        <w:pStyle w:val="Bullets1"/>
        <w:ind w:left="284" w:hanging="284"/>
      </w:pPr>
      <w:r w:rsidRPr="000544BC">
        <w:t xml:space="preserve">ensuring that all staffing meets the requirements of </w:t>
      </w:r>
      <w:r w:rsidR="007A35BA" w:rsidRPr="000544BC">
        <w:rPr>
          <w:i/>
        </w:rPr>
        <w:t xml:space="preserve">The </w:t>
      </w:r>
      <w:r w:rsidR="00F12099" w:rsidRPr="000544BC">
        <w:rPr>
          <w:i/>
        </w:rPr>
        <w:t xml:space="preserve">Kindergarten </w:t>
      </w:r>
      <w:r w:rsidR="00F479E0" w:rsidRPr="000544BC">
        <w:rPr>
          <w:i/>
        </w:rPr>
        <w:t xml:space="preserve">Funding </w:t>
      </w:r>
      <w:r w:rsidR="00F12099" w:rsidRPr="000544BC">
        <w:rPr>
          <w:i/>
        </w:rPr>
        <w:t xml:space="preserve">Guide </w:t>
      </w:r>
      <w:r w:rsidRPr="000544BC">
        <w:t>(refer to</w:t>
      </w:r>
      <w:r w:rsidRPr="000544BC">
        <w:rPr>
          <w:i/>
        </w:rPr>
        <w:t xml:space="preserve"> Sources</w:t>
      </w:r>
      <w:r w:rsidRPr="000544BC">
        <w:t>)</w:t>
      </w:r>
      <w:r w:rsidRPr="000544BC">
        <w:rPr>
          <w:i/>
        </w:rPr>
        <w:t xml:space="preserve"> </w:t>
      </w:r>
      <w:r w:rsidRPr="000544BC">
        <w:t>at all times the service is in operation</w:t>
      </w:r>
    </w:p>
    <w:p w:rsidR="005219FF" w:rsidRPr="000544BC" w:rsidRDefault="005219FF" w:rsidP="003A3541">
      <w:pPr>
        <w:pStyle w:val="Bullets1"/>
        <w:ind w:left="284" w:hanging="284"/>
      </w:pPr>
      <w:r w:rsidRPr="000544BC">
        <w:t xml:space="preserve">complying with </w:t>
      </w:r>
      <w:r w:rsidR="001326F6" w:rsidRPr="000544BC">
        <w:t xml:space="preserve">relevant industrial agreement and </w:t>
      </w:r>
      <w:r w:rsidRPr="000544BC">
        <w:t xml:space="preserve">current legislation relating to the employment of staff, including the </w:t>
      </w:r>
      <w:r w:rsidRPr="000544BC">
        <w:rPr>
          <w:i/>
        </w:rPr>
        <w:t>Equal Opportunity Act 2010</w:t>
      </w:r>
      <w:r w:rsidRPr="000544BC">
        <w:t xml:space="preserve">, </w:t>
      </w:r>
      <w:r w:rsidRPr="000544BC">
        <w:rPr>
          <w:i/>
        </w:rPr>
        <w:t>Fair Work Act 2009</w:t>
      </w:r>
      <w:r w:rsidR="00AE2BE3" w:rsidRPr="000544BC">
        <w:rPr>
          <w:i/>
        </w:rPr>
        <w:t>, Occupational Health and Safety Act 2004</w:t>
      </w:r>
      <w:r w:rsidRPr="000544BC">
        <w:rPr>
          <w:i/>
        </w:rPr>
        <w:t xml:space="preserve"> </w:t>
      </w:r>
      <w:r w:rsidRPr="000544BC">
        <w:t>and the</w:t>
      </w:r>
      <w:r w:rsidRPr="000544BC">
        <w:rPr>
          <w:i/>
        </w:rPr>
        <w:t xml:space="preserve"> Working with Children Act 2005</w:t>
      </w:r>
    </w:p>
    <w:p w:rsidR="00797B5E" w:rsidRPr="000544BC" w:rsidRDefault="00797B5E" w:rsidP="003A3541">
      <w:pPr>
        <w:pStyle w:val="Bullets1"/>
        <w:ind w:left="284" w:hanging="284"/>
      </w:pPr>
      <w:r w:rsidRPr="000544BC">
        <w:t xml:space="preserve">following the guidelines for the recruitment, selection and ongoing management of staff as outlined in the </w:t>
      </w:r>
      <w:r w:rsidRPr="000544BC">
        <w:rPr>
          <w:i/>
        </w:rPr>
        <w:t>Child Safe Environment Policy</w:t>
      </w:r>
    </w:p>
    <w:p w:rsidR="005219FF" w:rsidRPr="000544BC" w:rsidRDefault="005219FF" w:rsidP="003A3541">
      <w:pPr>
        <w:pStyle w:val="Bullets1"/>
        <w:ind w:left="284" w:hanging="284"/>
      </w:pPr>
      <w:r w:rsidRPr="000544BC">
        <w:t xml:space="preserve">employing the relevant number of appropriately-qualified educators (refer to </w:t>
      </w:r>
      <w:r w:rsidRPr="000544BC">
        <w:rPr>
          <w:i/>
        </w:rPr>
        <w:t>Definitions</w:t>
      </w:r>
      <w:r w:rsidRPr="000544BC">
        <w:t>)</w:t>
      </w:r>
      <w:r w:rsidR="00B10A4E" w:rsidRPr="000544BC">
        <w:t xml:space="preserve"> with ACECQA approved qualifications </w:t>
      </w:r>
      <w:r w:rsidRPr="000544BC">
        <w:t xml:space="preserve">(refer to </w:t>
      </w:r>
      <w:r w:rsidRPr="000544BC">
        <w:rPr>
          <w:i/>
        </w:rPr>
        <w:t>Background</w:t>
      </w:r>
      <w:r w:rsidRPr="000544BC">
        <w:t xml:space="preserve"> and </w:t>
      </w:r>
      <w:r w:rsidRPr="000544BC">
        <w:rPr>
          <w:i/>
        </w:rPr>
        <w:t>Sources</w:t>
      </w:r>
      <w:r w:rsidRPr="000544BC">
        <w:t>)</w:t>
      </w:r>
      <w:r w:rsidRPr="000544BC">
        <w:rPr>
          <w:i/>
        </w:rPr>
        <w:t xml:space="preserve"> </w:t>
      </w:r>
      <w:r w:rsidRPr="000544BC">
        <w:t>(Regulations 126, 361)</w:t>
      </w:r>
    </w:p>
    <w:p w:rsidR="005219FF" w:rsidRPr="000544BC" w:rsidRDefault="005219FF" w:rsidP="003A3541">
      <w:pPr>
        <w:pStyle w:val="Bullets1"/>
        <w:ind w:left="284" w:hanging="284"/>
      </w:pPr>
      <w:r w:rsidRPr="000544BC">
        <w:t xml:space="preserve">employing additional staff, as required, to </w:t>
      </w:r>
      <w:r w:rsidR="00AD7D12" w:rsidRPr="000544BC">
        <w:t>assist in the provision of</w:t>
      </w:r>
      <w:r w:rsidRPr="000544BC">
        <w:t xml:space="preserve"> a quality early childhood education and care program</w:t>
      </w:r>
    </w:p>
    <w:p w:rsidR="005219FF" w:rsidRPr="000544BC" w:rsidRDefault="005219FF" w:rsidP="003A3541">
      <w:pPr>
        <w:pStyle w:val="Bullets1"/>
        <w:ind w:left="284" w:hanging="284"/>
      </w:pPr>
      <w:r w:rsidRPr="000544BC">
        <w:t xml:space="preserve">ensuring an early childhood teacher (refer to </w:t>
      </w:r>
      <w:r w:rsidRPr="000544BC">
        <w:rPr>
          <w:i/>
        </w:rPr>
        <w:t>Definitions</w:t>
      </w:r>
      <w:r w:rsidRPr="000544BC">
        <w:t>) is working with the service for the required period of time specified in the National Regulations, and that, where required, a record is kept of this work (Regulations 130–134, 152, 362, 363)</w:t>
      </w:r>
    </w:p>
    <w:p w:rsidR="005219FF" w:rsidRPr="000544BC" w:rsidRDefault="005219FF" w:rsidP="003A3541">
      <w:pPr>
        <w:pStyle w:val="Bullets1"/>
        <w:ind w:left="284" w:hanging="284"/>
      </w:pPr>
      <w:r w:rsidRPr="000544BC">
        <w:t xml:space="preserve">appointing an appropriately-qualified and experienced educator to be the Educational Leader (refer to </w:t>
      </w:r>
      <w:r w:rsidRPr="000544BC">
        <w:rPr>
          <w:i/>
        </w:rPr>
        <w:t>Definitions</w:t>
      </w:r>
      <w:r w:rsidRPr="000544BC">
        <w:t>), and ensuring this is documented on the staff record (Regulations 118, 148)</w:t>
      </w:r>
    </w:p>
    <w:p w:rsidR="00E429BD" w:rsidRPr="000544BC" w:rsidRDefault="00AE2BE3" w:rsidP="00976DA4">
      <w:pPr>
        <w:pStyle w:val="Bullets1"/>
        <w:ind w:left="284" w:hanging="284"/>
      </w:pPr>
      <w:r w:rsidRPr="000544BC">
        <w:t xml:space="preserve">ensuring that </w:t>
      </w:r>
      <w:r w:rsidR="00B10A4E" w:rsidRPr="000544BC">
        <w:t>e</w:t>
      </w:r>
      <w:r w:rsidRPr="000544BC">
        <w:t>ducators and other staff are provided with a current position description that relates to their role at the service</w:t>
      </w:r>
    </w:p>
    <w:p w:rsidR="005219FF" w:rsidRPr="000544BC" w:rsidRDefault="005219FF" w:rsidP="002F7D7C">
      <w:pPr>
        <w:pStyle w:val="Bullets1"/>
      </w:pPr>
      <w:r w:rsidRPr="000544BC">
        <w:t xml:space="preserve">maintaining a staff record (refer to </w:t>
      </w:r>
      <w:r w:rsidRPr="000544BC">
        <w:rPr>
          <w:i/>
        </w:rPr>
        <w:t>Definitions</w:t>
      </w:r>
      <w:r w:rsidRPr="000544BC">
        <w:t xml:space="preserve">) in accordance with Regulation 145, including information about the </w:t>
      </w:r>
      <w:r w:rsidR="00A8532D" w:rsidRPr="000544BC">
        <w:t xml:space="preserve">Responsible Person, </w:t>
      </w:r>
      <w:r w:rsidRPr="000544BC">
        <w:t>Nominated Supervisor, the Educational Leader, other staff members. Details that must be recorded include qualifications, training</w:t>
      </w:r>
      <w:r w:rsidR="003277C4" w:rsidRPr="000544BC">
        <w:t xml:space="preserve">, </w:t>
      </w:r>
      <w:r w:rsidRPr="000544BC">
        <w:t>Working with Children Check (Regulations 146–14</w:t>
      </w:r>
      <w:r w:rsidR="00A8532D" w:rsidRPr="000544BC">
        <w:t>8</w:t>
      </w:r>
      <w:r w:rsidRPr="000544BC">
        <w:t>). A sample staff record is available on the ACECQA website</w:t>
      </w:r>
      <w:r w:rsidR="003277C4" w:rsidRPr="000544BC">
        <w:t xml:space="preserve">: </w:t>
      </w:r>
      <w:hyperlink r:id="rId21" w:history="1">
        <w:r w:rsidR="002F7D7C" w:rsidRPr="000544BC">
          <w:rPr>
            <w:rStyle w:val="Hyperlink"/>
          </w:rPr>
          <w:t>www.acecqa.gov.au</w:t>
        </w:r>
      </w:hyperlink>
    </w:p>
    <w:p w:rsidR="005219FF" w:rsidRPr="000544BC" w:rsidRDefault="005219FF" w:rsidP="003A3541">
      <w:pPr>
        <w:pStyle w:val="Bullets1"/>
        <w:ind w:left="284" w:hanging="284"/>
      </w:pPr>
      <w:r w:rsidRPr="000544BC">
        <w:t xml:space="preserve">complying with the requirements of the </w:t>
      </w:r>
      <w:r w:rsidRPr="000544BC">
        <w:rPr>
          <w:i/>
        </w:rPr>
        <w:t>Working with Children Act 2005</w:t>
      </w:r>
      <w:r w:rsidRPr="000544BC">
        <w:t>,</w:t>
      </w:r>
      <w:r w:rsidRPr="000544BC">
        <w:rPr>
          <w:i/>
        </w:rPr>
        <w:t xml:space="preserve"> </w:t>
      </w:r>
      <w:r w:rsidRPr="000544BC">
        <w:t>and ensuring that the Nominated Supervisor, educators</w:t>
      </w:r>
      <w:r w:rsidR="00A8532D" w:rsidRPr="000544BC">
        <w:t xml:space="preserve"> and </w:t>
      </w:r>
      <w:r w:rsidRPr="000544BC">
        <w:t xml:space="preserve">staff at the service have a current </w:t>
      </w:r>
      <w:r w:rsidR="00F479E0" w:rsidRPr="000544BC">
        <w:t>WWC</w:t>
      </w:r>
      <w:r w:rsidRPr="000544BC">
        <w:t xml:space="preserve"> Check (refer to </w:t>
      </w:r>
      <w:r w:rsidRPr="000544BC">
        <w:rPr>
          <w:i/>
        </w:rPr>
        <w:t>Definitions</w:t>
      </w:r>
      <w:r w:rsidRPr="000544BC">
        <w:t>) or a Victorian Institute of Teaching (V</w:t>
      </w:r>
      <w:r w:rsidR="00EA6D76" w:rsidRPr="000544BC">
        <w:t>IT) certificate of registration</w:t>
      </w:r>
    </w:p>
    <w:p w:rsidR="00F479E0" w:rsidRPr="000544BC" w:rsidRDefault="00F479E0" w:rsidP="003A3541">
      <w:pPr>
        <w:pStyle w:val="Bullets1"/>
        <w:ind w:left="284" w:hanging="284"/>
      </w:pPr>
      <w:r w:rsidRPr="000544BC">
        <w:t>read</w:t>
      </w:r>
      <w:r w:rsidR="00AD7D12" w:rsidRPr="000544BC">
        <w:t>ing</w:t>
      </w:r>
      <w:r w:rsidRPr="000544BC">
        <w:t xml:space="preserve"> the WWC Check </w:t>
      </w:r>
      <w:r w:rsidR="00AD7D12" w:rsidRPr="000544BC">
        <w:t xml:space="preserve">or confirming VIT registration </w:t>
      </w:r>
      <w:r w:rsidRPr="000544BC">
        <w:t xml:space="preserve">of all staff </w:t>
      </w:r>
      <w:r w:rsidR="00115925" w:rsidRPr="000544BC">
        <w:t xml:space="preserve">prior to their being </w:t>
      </w:r>
      <w:r w:rsidRPr="000544BC">
        <w:t>engaged or employed as a staff member at the service</w:t>
      </w:r>
    </w:p>
    <w:p w:rsidR="00115925" w:rsidRPr="000544BC" w:rsidRDefault="00115925" w:rsidP="003A3541">
      <w:pPr>
        <w:pStyle w:val="Bullets1"/>
        <w:ind w:left="284" w:hanging="284"/>
      </w:pPr>
      <w:r w:rsidRPr="000544BC">
        <w:t>read the WWC Check of all volunteers prior to their being permitted to be a volunteer at the service</w:t>
      </w:r>
    </w:p>
    <w:p w:rsidR="005219FF" w:rsidRPr="000544BC" w:rsidRDefault="005219FF" w:rsidP="003A3541">
      <w:pPr>
        <w:pStyle w:val="Bullets1"/>
        <w:ind w:left="284" w:hanging="284"/>
      </w:pPr>
      <w:r w:rsidRPr="000544BC">
        <w:t xml:space="preserve">ensuring that </w:t>
      </w:r>
      <w:r w:rsidR="00115925" w:rsidRPr="000544BC">
        <w:t xml:space="preserve">a register of </w:t>
      </w:r>
      <w:r w:rsidRPr="000544BC">
        <w:t>the W</w:t>
      </w:r>
      <w:r w:rsidR="00C11CC6" w:rsidRPr="000544BC">
        <w:t>WC</w:t>
      </w:r>
      <w:r w:rsidRPr="000544BC">
        <w:t xml:space="preserve"> Check</w:t>
      </w:r>
      <w:r w:rsidR="00C11CC6" w:rsidRPr="000544BC">
        <w:t>s</w:t>
      </w:r>
      <w:r w:rsidRPr="000544BC">
        <w:t xml:space="preserve"> or VIT registration</w:t>
      </w:r>
      <w:r w:rsidR="00115925" w:rsidRPr="000544BC">
        <w:t xml:space="preserve">s is maintained </w:t>
      </w:r>
      <w:r w:rsidRPr="000544BC">
        <w:t>and the details kept on each staff record (Regulations 145, 146, 147)</w:t>
      </w:r>
    </w:p>
    <w:p w:rsidR="005219FF" w:rsidRPr="000544BC" w:rsidRDefault="005219FF" w:rsidP="003A3541">
      <w:pPr>
        <w:pStyle w:val="Bullets1"/>
        <w:ind w:left="284" w:hanging="284"/>
      </w:pPr>
      <w:r w:rsidRPr="000544BC">
        <w:t>determining who will cover the costs of W</w:t>
      </w:r>
      <w:r w:rsidR="00360013" w:rsidRPr="000544BC">
        <w:t>WC</w:t>
      </w:r>
      <w:r w:rsidRPr="000544BC">
        <w:rPr>
          <w:i/>
        </w:rPr>
        <w:t xml:space="preserve"> </w:t>
      </w:r>
      <w:r w:rsidRPr="000544BC">
        <w:t xml:space="preserve">Checks or criminal history record checks (refer to </w:t>
      </w:r>
      <w:r w:rsidRPr="000544BC">
        <w:rPr>
          <w:i/>
        </w:rPr>
        <w:t>Definitions</w:t>
      </w:r>
      <w:r w:rsidRPr="000544BC">
        <w:t>)</w:t>
      </w:r>
    </w:p>
    <w:p w:rsidR="00FE1890" w:rsidRPr="000544BC" w:rsidRDefault="00FE1890" w:rsidP="003A3541">
      <w:pPr>
        <w:pStyle w:val="Bullets1"/>
        <w:ind w:left="284" w:hanging="284"/>
      </w:pPr>
      <w:r w:rsidRPr="000544BC">
        <w:t>developing (and implementing, where relevant) an appropriate induction program for all staff appointed to the service</w:t>
      </w:r>
    </w:p>
    <w:p w:rsidR="00AD7D12" w:rsidRPr="000544BC" w:rsidRDefault="00AD7D12" w:rsidP="006A142D">
      <w:pPr>
        <w:pStyle w:val="Bullets1"/>
      </w:pPr>
      <w:r w:rsidRPr="000544BC">
        <w:t>developing rosters in accordance with the availability of Responsible Persons, staff qualifications, hours of operation and the attendance patterns of children</w:t>
      </w:r>
    </w:p>
    <w:p w:rsidR="005219FF" w:rsidRPr="000544BC" w:rsidRDefault="005219FF" w:rsidP="003A3541">
      <w:pPr>
        <w:pStyle w:val="Bullets1"/>
        <w:ind w:left="284" w:hanging="284"/>
      </w:pPr>
      <w:r w:rsidRPr="000544BC">
        <w:t xml:space="preserve">ensuring that volunteers/students and parents/guardians are adequately supervised at all times when participating at the service, and that the health, safety and wellbeing of children at the service is </w:t>
      </w:r>
      <w:r w:rsidRPr="000544BC">
        <w:rPr>
          <w:rFonts w:cs="Arial"/>
        </w:rPr>
        <w:t xml:space="preserve">protected (refer to </w:t>
      </w:r>
      <w:r w:rsidRPr="000544BC">
        <w:rPr>
          <w:rFonts w:cs="Arial"/>
          <w:i/>
        </w:rPr>
        <w:t>Participation of Volunteers and Students Policy</w:t>
      </w:r>
      <w:r w:rsidRPr="000544BC">
        <w:rPr>
          <w:rFonts w:cs="Arial"/>
        </w:rPr>
        <w:t>)</w:t>
      </w:r>
    </w:p>
    <w:p w:rsidR="005219FF" w:rsidRPr="000544BC" w:rsidRDefault="005219FF" w:rsidP="003A3541">
      <w:pPr>
        <w:pStyle w:val="Bullets1"/>
        <w:ind w:left="284" w:hanging="284"/>
      </w:pPr>
      <w:r w:rsidRPr="000544BC">
        <w:t>ensuring educators who are under 18 years of age are not left to work alone, and are adequately supervised at the service (Regulation 120)</w:t>
      </w:r>
    </w:p>
    <w:p w:rsidR="005219FF" w:rsidRPr="000544BC" w:rsidRDefault="005219FF" w:rsidP="00C11CC6">
      <w:pPr>
        <w:pStyle w:val="Bullets1"/>
        <w:ind w:left="284" w:hanging="284"/>
        <w:rPr>
          <w:rFonts w:cs="Arial"/>
        </w:rPr>
      </w:pPr>
      <w:r w:rsidRPr="000544BC">
        <w:t xml:space="preserve">ensuring that there is at least one educator with current approved first aid qualifications, anaphylaxis management training and </w:t>
      </w:r>
      <w:r w:rsidR="00B97722" w:rsidRPr="000544BC">
        <w:t xml:space="preserve">emergency </w:t>
      </w:r>
      <w:r w:rsidRPr="000544BC">
        <w:t xml:space="preserve">asthma management training (refer to </w:t>
      </w:r>
      <w:r w:rsidRPr="000544BC">
        <w:rPr>
          <w:i/>
        </w:rPr>
        <w:t>Definitions</w:t>
      </w:r>
      <w:r w:rsidRPr="000544BC">
        <w:t xml:space="preserve">) </w:t>
      </w:r>
      <w:r w:rsidRPr="000544BC">
        <w:rPr>
          <w:rFonts w:cs="Arial"/>
        </w:rPr>
        <w:t xml:space="preserve">in attendance and immediately available at all times that children are being educated and cared for by the service. </w:t>
      </w:r>
      <w:r w:rsidR="00C11CC6" w:rsidRPr="000544BC">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sidRPr="000544BC">
        <w:rPr>
          <w:rFonts w:cs="Arial"/>
        </w:rPr>
        <w:t xml:space="preserve">emergency </w:t>
      </w:r>
      <w:r w:rsidR="00C11CC6" w:rsidRPr="000544BC">
        <w:rPr>
          <w:rFonts w:cs="Arial"/>
        </w:rPr>
        <w:t xml:space="preserve">asthma management training.) </w:t>
      </w:r>
      <w:r w:rsidRPr="000544BC">
        <w:t>Details of qualifications and training must be kept on the staff record (Regulations 136, 145)</w:t>
      </w:r>
      <w:r w:rsidR="00C11CC6" w:rsidRPr="000544BC">
        <w:t xml:space="preserve"> </w:t>
      </w:r>
    </w:p>
    <w:p w:rsidR="005219FF" w:rsidRPr="000544BC" w:rsidRDefault="005219FF" w:rsidP="003A3541">
      <w:pPr>
        <w:pStyle w:val="Bullets1"/>
        <w:ind w:left="284" w:hanging="284"/>
      </w:pPr>
      <w:r w:rsidRPr="000544BC">
        <w:t>developing procedures to ensure that approved first aid qualifications, anaphylaxis management training and emergency asthma management training are evaluated regularly, and that staff are provided with the opportunity to update their qualifications prior to expiry</w:t>
      </w:r>
    </w:p>
    <w:p w:rsidR="005219FF" w:rsidRPr="000544BC" w:rsidRDefault="005219FF" w:rsidP="003A3541">
      <w:pPr>
        <w:pStyle w:val="Bullets1"/>
        <w:ind w:left="284" w:hanging="284"/>
      </w:pPr>
      <w:r w:rsidRPr="000544BC">
        <w:t xml:space="preserve">ensuring that staff records (refer to </w:t>
      </w:r>
      <w:r w:rsidRPr="000544BC">
        <w:rPr>
          <w:i/>
        </w:rPr>
        <w:t>Definitions</w:t>
      </w:r>
      <w:r w:rsidRPr="000544BC">
        <w:t>)</w:t>
      </w:r>
      <w:r w:rsidRPr="000544BC">
        <w:rPr>
          <w:i/>
        </w:rPr>
        <w:t xml:space="preserve"> </w:t>
      </w:r>
      <w:r w:rsidRPr="000544BC">
        <w:t xml:space="preserve">and a record of educators working directly with children (refer to </w:t>
      </w:r>
      <w:r w:rsidRPr="000544BC">
        <w:rPr>
          <w:i/>
        </w:rPr>
        <w:t>Definitions</w:t>
      </w:r>
      <w:r w:rsidRPr="000544BC">
        <w:t>)</w:t>
      </w:r>
      <w:r w:rsidRPr="000544BC">
        <w:rPr>
          <w:i/>
        </w:rPr>
        <w:t xml:space="preserve"> </w:t>
      </w:r>
      <w:r w:rsidRPr="000544BC">
        <w:t>are updated annually, as new information is provided or when rostered hours of work are changed (Regulations 145–151)</w:t>
      </w:r>
    </w:p>
    <w:p w:rsidR="00FE1890" w:rsidRPr="000544BC" w:rsidRDefault="00FE1890" w:rsidP="003A3541">
      <w:pPr>
        <w:pStyle w:val="Bullets1"/>
        <w:ind w:left="284" w:hanging="284"/>
      </w:pPr>
      <w:r w:rsidRPr="000544BC">
        <w:t xml:space="preserve">ensuring that annual performance reviews of </w:t>
      </w:r>
      <w:r w:rsidR="00C11CC6" w:rsidRPr="000544BC">
        <w:t xml:space="preserve">the Nominated Supervisor, </w:t>
      </w:r>
      <w:r w:rsidRPr="000544BC">
        <w:t>educators and other staff are undertaken</w:t>
      </w:r>
    </w:p>
    <w:p w:rsidR="005219FF" w:rsidRPr="000544BC" w:rsidRDefault="005219FF" w:rsidP="003A3541">
      <w:pPr>
        <w:pStyle w:val="Bullets1"/>
        <w:ind w:left="284" w:hanging="284"/>
      </w:pPr>
      <w:r w:rsidRPr="000544BC">
        <w:t>reviewing staff qualifications as required under current legislation</w:t>
      </w:r>
      <w:r w:rsidR="00FE1890" w:rsidRPr="000544BC">
        <w:t xml:space="preserve"> and</w:t>
      </w:r>
      <w:r w:rsidRPr="000544BC">
        <w:t xml:space="preserve"> funding requirements </w:t>
      </w:r>
      <w:r w:rsidR="00FE1890" w:rsidRPr="000544BC">
        <w:t>on an annual basis</w:t>
      </w:r>
    </w:p>
    <w:p w:rsidR="005219FF" w:rsidRPr="000544BC" w:rsidRDefault="005219FF" w:rsidP="003A3541">
      <w:pPr>
        <w:pStyle w:val="Bullets1"/>
        <w:ind w:left="284" w:hanging="284"/>
      </w:pPr>
      <w:r w:rsidRPr="000544BC">
        <w:t>ensuring that the Nominated Supervisor</w:t>
      </w:r>
      <w:r w:rsidR="000F723D" w:rsidRPr="000544BC">
        <w:t xml:space="preserve">, </w:t>
      </w:r>
      <w:r w:rsidRPr="000544BC">
        <w:t>educators</w:t>
      </w:r>
      <w:r w:rsidR="000F723D" w:rsidRPr="000544BC">
        <w:t xml:space="preserve"> and other </w:t>
      </w:r>
      <w:r w:rsidRPr="000544BC">
        <w:t>staff, volunteers and students are not affected by alcohol or drugs (including prescription medication) that would impair their capacity to supervise or provide education and care to children (Regulation 83)</w:t>
      </w:r>
    </w:p>
    <w:p w:rsidR="00FE1890" w:rsidRPr="000544BC" w:rsidRDefault="00FE1890" w:rsidP="003A3541">
      <w:pPr>
        <w:pStyle w:val="Bullets1"/>
        <w:ind w:left="284" w:hanging="284"/>
      </w:pPr>
      <w:r w:rsidRPr="000544BC">
        <w:t xml:space="preserve">ensuring that all educators and staff have opportunities to undertake professional development relevant to their role </w:t>
      </w:r>
    </w:p>
    <w:p w:rsidR="005219FF" w:rsidRPr="000544BC" w:rsidRDefault="005219FF" w:rsidP="003A3541">
      <w:pPr>
        <w:pStyle w:val="Bullets1"/>
        <w:ind w:left="284" w:hanging="284"/>
      </w:pPr>
      <w:r w:rsidRPr="000544BC">
        <w:t xml:space="preserve">ensuring that the Nominated Supervisor and educators/staff are advised and aware of current child protection laws and any obligations that they may have under these laws (Regulation 84) (refer to </w:t>
      </w:r>
      <w:r w:rsidR="00C11CC6" w:rsidRPr="000544BC">
        <w:t xml:space="preserve">the </w:t>
      </w:r>
      <w:r w:rsidRPr="000544BC">
        <w:rPr>
          <w:i/>
        </w:rPr>
        <w:t>Child Safe Environment Policy</w:t>
      </w:r>
      <w:r w:rsidRPr="000544BC">
        <w:t>)</w:t>
      </w:r>
    </w:p>
    <w:p w:rsidR="001F0A3B" w:rsidRPr="000544BC" w:rsidRDefault="005219FF" w:rsidP="001F0A3B">
      <w:pPr>
        <w:pStyle w:val="Bullets1"/>
        <w:ind w:left="284" w:hanging="284"/>
      </w:pPr>
      <w:r w:rsidRPr="000544BC">
        <w:t>informing parents/guardians of the name/s of casual or relief staff where the regular educator is absent</w:t>
      </w:r>
    </w:p>
    <w:p w:rsidR="005219FF" w:rsidRPr="000544BC" w:rsidRDefault="005219FF" w:rsidP="003A3541">
      <w:pPr>
        <w:pStyle w:val="Bullets1"/>
        <w:ind w:left="284" w:hanging="284"/>
      </w:pPr>
      <w:r w:rsidRPr="000544BC">
        <w:t>developing and maintaining a list of casual and relief staff to ensure consistency of service provision</w:t>
      </w:r>
    </w:p>
    <w:p w:rsidR="009B1EFD" w:rsidRPr="000544BC" w:rsidRDefault="00D46512" w:rsidP="003A3541">
      <w:pPr>
        <w:pStyle w:val="Bullets1"/>
        <w:ind w:left="284" w:hanging="284"/>
      </w:pPr>
      <w:r w:rsidRPr="000544BC">
        <w:t>ensuring</w:t>
      </w:r>
      <w:r w:rsidR="005219FF" w:rsidRPr="000544BC">
        <w:t xml:space="preserve"> that the procedures for the appointment of casual and relief staff are compliant with all regul</w:t>
      </w:r>
      <w:r w:rsidR="00EA6D76" w:rsidRPr="000544BC">
        <w:t>atory and funding requirements.</w:t>
      </w:r>
    </w:p>
    <w:p w:rsidR="005219FF" w:rsidRPr="000544BC" w:rsidRDefault="005219FF" w:rsidP="005219FF">
      <w:pPr>
        <w:pStyle w:val="Heading4"/>
        <w:spacing w:before="170"/>
      </w:pPr>
      <w:r w:rsidRPr="000544BC">
        <w:t xml:space="preserve">The Nominated Supervisor </w:t>
      </w:r>
      <w:r w:rsidR="001256A5" w:rsidRPr="000544BC">
        <w:t>and Persons in Day to Day Charge are</w:t>
      </w:r>
      <w:r w:rsidRPr="000544BC">
        <w:t xml:space="preserve"> responsible for:</w:t>
      </w:r>
    </w:p>
    <w:p w:rsidR="005219FF" w:rsidRPr="000544BC" w:rsidRDefault="005219FF" w:rsidP="00C11CC6">
      <w:pPr>
        <w:pStyle w:val="Bullets1"/>
        <w:ind w:left="284" w:hanging="284"/>
      </w:pPr>
      <w:r w:rsidRPr="000544BC">
        <w:t>ensuring that the name and position of the Responsible Person in charge of the service is displayed and easily visible from t</w:t>
      </w:r>
      <w:r w:rsidR="002B6373" w:rsidRPr="000544BC">
        <w:t>he main entrance of the service</w:t>
      </w:r>
    </w:p>
    <w:p w:rsidR="00797B5E" w:rsidRPr="000544BC" w:rsidRDefault="00797B5E" w:rsidP="00C11CC6">
      <w:pPr>
        <w:pStyle w:val="Bullets1"/>
        <w:ind w:left="284" w:hanging="284"/>
      </w:pPr>
      <w:r w:rsidRPr="000544BC">
        <w:t xml:space="preserve">following the guidelines for the recruitment, selection and ongoing management of staff as outlined in the </w:t>
      </w:r>
      <w:r w:rsidRPr="000544BC">
        <w:rPr>
          <w:i/>
        </w:rPr>
        <w:t>Child Safe Environment Policy</w:t>
      </w:r>
    </w:p>
    <w:p w:rsidR="005219FF" w:rsidRPr="000544BC" w:rsidRDefault="005219FF" w:rsidP="00C11CC6">
      <w:pPr>
        <w:pStyle w:val="Bullets1"/>
        <w:ind w:left="284" w:hanging="284"/>
      </w:pPr>
      <w:r w:rsidRPr="000544BC">
        <w:t xml:space="preserve">complying with the service’s </w:t>
      </w:r>
      <w:r w:rsidRPr="000544BC">
        <w:rPr>
          <w:i/>
        </w:rPr>
        <w:t xml:space="preserve">Code of Conduct Policy </w:t>
      </w:r>
      <w:r w:rsidRPr="000544BC">
        <w:t>at all times</w:t>
      </w:r>
    </w:p>
    <w:p w:rsidR="005219FF" w:rsidRPr="000544BC" w:rsidRDefault="005219FF" w:rsidP="00C11CC6">
      <w:pPr>
        <w:pStyle w:val="Bullets1"/>
        <w:ind w:left="284" w:hanging="284"/>
      </w:pPr>
      <w:r w:rsidRPr="000544BC">
        <w:t xml:space="preserve">ensuring adequate supervision of children at all times (refer to </w:t>
      </w:r>
      <w:r w:rsidRPr="000544BC">
        <w:rPr>
          <w:i/>
        </w:rPr>
        <w:t>Supervision of Children Policy</w:t>
      </w:r>
      <w:r w:rsidRPr="000544BC">
        <w:t>)</w:t>
      </w:r>
    </w:p>
    <w:p w:rsidR="005219FF" w:rsidRPr="000544BC" w:rsidRDefault="005219FF" w:rsidP="00D67336">
      <w:pPr>
        <w:pStyle w:val="Bullets1"/>
        <w:ind w:left="284" w:hanging="284"/>
      </w:pPr>
      <w:r w:rsidRPr="000544BC">
        <w:t>ensuring the educator-to-child ratios are maintained at all times</w:t>
      </w:r>
      <w:r w:rsidR="00C66A65" w:rsidRPr="000544BC">
        <w:t xml:space="preserve"> (Regulation 169(3))</w:t>
      </w:r>
      <w:r w:rsidRPr="000544BC">
        <w:t>, that each educator at the service meets the qualification requirements relevant to their role, including the requirement for current approved first aid qualifications, anaphylaxis management training and emergency asthma management training, and that details of such training is kept on the staff record</w:t>
      </w:r>
    </w:p>
    <w:p w:rsidR="005219FF" w:rsidRPr="000544BC" w:rsidRDefault="005219FF" w:rsidP="00D67336">
      <w:pPr>
        <w:pStyle w:val="Bullets1"/>
        <w:ind w:left="284" w:hanging="284"/>
      </w:pPr>
      <w:r w:rsidRPr="000544BC">
        <w:t xml:space="preserve">developing rosters </w:t>
      </w:r>
      <w:r w:rsidR="00AD7D12" w:rsidRPr="000544BC">
        <w:t xml:space="preserve">in consultation with the Approved Provider </w:t>
      </w:r>
      <w:r w:rsidRPr="000544BC">
        <w:t>in accordance with the availability of Responsible Persons, staff qualifications, hours of operation and the attendance patterns of children</w:t>
      </w:r>
    </w:p>
    <w:p w:rsidR="00D46512" w:rsidRPr="000544BC" w:rsidRDefault="00D46512" w:rsidP="00D67336">
      <w:pPr>
        <w:pStyle w:val="Bullets1"/>
        <w:ind w:left="284" w:hanging="284"/>
      </w:pPr>
      <w:r w:rsidRPr="000544BC">
        <w:t>ensuring that educators and other staff undertake appropriate induction following their appointment to the service</w:t>
      </w:r>
    </w:p>
    <w:p w:rsidR="00D46512" w:rsidRPr="000544BC" w:rsidRDefault="00D46512" w:rsidP="00D67336">
      <w:pPr>
        <w:pStyle w:val="Bullets1"/>
        <w:ind w:left="284" w:hanging="284"/>
      </w:pPr>
      <w:r w:rsidRPr="000544BC">
        <w:t xml:space="preserve">ensuring that all educators and staff have opportunities to undertake professional development relevant to their role </w:t>
      </w:r>
    </w:p>
    <w:p w:rsidR="00D46512" w:rsidRPr="000544BC" w:rsidRDefault="00D46512" w:rsidP="00D67336">
      <w:pPr>
        <w:pStyle w:val="Bullets1"/>
        <w:ind w:left="284" w:hanging="284"/>
      </w:pPr>
      <w:r w:rsidRPr="000544BC">
        <w:t>participating in an annual performance review</w:t>
      </w:r>
    </w:p>
    <w:p w:rsidR="005219FF" w:rsidRPr="000544BC" w:rsidRDefault="005219FF" w:rsidP="00D67336">
      <w:pPr>
        <w:pStyle w:val="Bullets1"/>
        <w:ind w:left="284" w:hanging="284"/>
      </w:pPr>
      <w:r w:rsidRPr="000544BC">
        <w:t>ensuring that less experienced educators and others engaged to be working with chi</w:t>
      </w:r>
      <w:r w:rsidR="00003876" w:rsidRPr="000544BC">
        <w:t>ldren are adequately supervised</w:t>
      </w:r>
    </w:p>
    <w:p w:rsidR="005219FF" w:rsidRPr="000544BC" w:rsidRDefault="005219FF" w:rsidP="00D67336">
      <w:pPr>
        <w:pStyle w:val="Bullets1"/>
        <w:ind w:left="284" w:hanging="284"/>
      </w:pPr>
      <w:r w:rsidRPr="000544BC">
        <w:t>ensuring educators who are under 18 years of age are not left to work alone and are adequ</w:t>
      </w:r>
      <w:r w:rsidR="00003876" w:rsidRPr="000544BC">
        <w:t>ately supervised at the service</w:t>
      </w:r>
    </w:p>
    <w:p w:rsidR="005219FF" w:rsidRPr="000544BC" w:rsidRDefault="005219FF" w:rsidP="00D67336">
      <w:pPr>
        <w:pStyle w:val="Bullets1"/>
        <w:ind w:left="284" w:hanging="284"/>
      </w:pPr>
      <w:r w:rsidRPr="000544BC">
        <w:t xml:space="preserve">providing details of their current </w:t>
      </w:r>
      <w:r w:rsidR="00936B10" w:rsidRPr="000544BC">
        <w:t>WWC</w:t>
      </w:r>
      <w:r w:rsidRPr="000544BC">
        <w:t xml:space="preserve"> Check or VIT registration for the staff record</w:t>
      </w:r>
    </w:p>
    <w:p w:rsidR="005219FF" w:rsidRPr="000544BC" w:rsidRDefault="00F479E0" w:rsidP="00D67336">
      <w:pPr>
        <w:pStyle w:val="Bullets1"/>
        <w:ind w:left="284" w:hanging="284"/>
      </w:pPr>
      <w:r w:rsidRPr="000544BC">
        <w:t>reading</w:t>
      </w:r>
      <w:r w:rsidR="005219FF" w:rsidRPr="000544BC">
        <w:t xml:space="preserve"> of Working with Children Checks</w:t>
      </w:r>
      <w:r w:rsidR="005219FF" w:rsidRPr="000544BC">
        <w:rPr>
          <w:i/>
        </w:rPr>
        <w:t xml:space="preserve"> </w:t>
      </w:r>
      <w:r w:rsidR="005219FF" w:rsidRPr="000544BC">
        <w:t xml:space="preserve">or VIT registrations </w:t>
      </w:r>
      <w:r w:rsidR="00C11CC6" w:rsidRPr="000544BC">
        <w:t xml:space="preserve">of </w:t>
      </w:r>
      <w:r w:rsidR="00003876" w:rsidRPr="000544BC">
        <w:t>staff</w:t>
      </w:r>
    </w:p>
    <w:p w:rsidR="005219FF" w:rsidRPr="000544BC" w:rsidRDefault="005219FF" w:rsidP="00D67336">
      <w:pPr>
        <w:pStyle w:val="Bullets1"/>
        <w:ind w:left="284" w:hanging="284"/>
      </w:pPr>
      <w:r w:rsidRPr="000544BC">
        <w:t>ensuring that they are not affected by alcohol or drugs (including prescription medication) that would impair their capacity to supervise or provide educati</w:t>
      </w:r>
      <w:r w:rsidR="00F12099" w:rsidRPr="000544BC">
        <w:t xml:space="preserve">on and care to children </w:t>
      </w:r>
      <w:r w:rsidRPr="000544BC">
        <w:t>(Regulation 83)</w:t>
      </w:r>
    </w:p>
    <w:p w:rsidR="005219FF" w:rsidRPr="000544BC" w:rsidRDefault="005219FF" w:rsidP="00D67336">
      <w:pPr>
        <w:pStyle w:val="Bullets1"/>
        <w:ind w:left="284" w:hanging="284"/>
      </w:pPr>
      <w:r w:rsidRPr="000544BC">
        <w:t xml:space="preserve">ensuring that they are aware of current child protection laws and any obligations that they may have under these laws (refer to </w:t>
      </w:r>
      <w:r w:rsidRPr="000544BC">
        <w:rPr>
          <w:i/>
        </w:rPr>
        <w:t>Child Safe Environment Policy</w:t>
      </w:r>
      <w:r w:rsidRPr="000544BC">
        <w:t>)</w:t>
      </w:r>
    </w:p>
    <w:p w:rsidR="005219FF" w:rsidRPr="000544BC" w:rsidRDefault="005219FF" w:rsidP="00D67336">
      <w:pPr>
        <w:pStyle w:val="Bullets1"/>
        <w:ind w:left="284" w:hanging="284"/>
      </w:pPr>
      <w:r w:rsidRPr="000544BC">
        <w:t>informing parents/guardians of the name/s of casual or relief staff where the regular educator is absent.</w:t>
      </w:r>
    </w:p>
    <w:p w:rsidR="005219FF" w:rsidRPr="000544BC" w:rsidRDefault="001256A5" w:rsidP="005219FF">
      <w:pPr>
        <w:pStyle w:val="Heading4"/>
        <w:spacing w:before="170"/>
      </w:pPr>
      <w:r w:rsidRPr="000544BC">
        <w:t>All e</w:t>
      </w:r>
      <w:r w:rsidR="005219FF" w:rsidRPr="000544BC">
        <w:t>ducators and other staff are responsible for:</w:t>
      </w:r>
    </w:p>
    <w:p w:rsidR="005219FF" w:rsidRPr="000544BC" w:rsidRDefault="005219FF" w:rsidP="00641142">
      <w:pPr>
        <w:pStyle w:val="Bullets1"/>
        <w:ind w:left="284" w:hanging="284"/>
      </w:pPr>
      <w:r w:rsidRPr="000544BC">
        <w:t xml:space="preserve">complying with the service’s </w:t>
      </w:r>
      <w:r w:rsidRPr="000544BC">
        <w:rPr>
          <w:i/>
        </w:rPr>
        <w:t xml:space="preserve">Code of Conduct Policy </w:t>
      </w:r>
      <w:r w:rsidRPr="000544BC">
        <w:t>at all times</w:t>
      </w:r>
    </w:p>
    <w:p w:rsidR="005219FF" w:rsidRPr="000544BC" w:rsidRDefault="005219FF" w:rsidP="00641142">
      <w:pPr>
        <w:pStyle w:val="Bullets1"/>
        <w:ind w:left="284" w:hanging="284"/>
      </w:pPr>
      <w:r w:rsidRPr="000544BC">
        <w:t xml:space="preserve">ensuring that they are not affected by alcohol or drugs (including prescription medication) that would impair their capacity to supervise or provide </w:t>
      </w:r>
      <w:r w:rsidR="00016B79" w:rsidRPr="000544BC">
        <w:t>education and care to children</w:t>
      </w:r>
    </w:p>
    <w:p w:rsidR="005219FF" w:rsidRPr="000544BC" w:rsidRDefault="005219FF" w:rsidP="00641142">
      <w:pPr>
        <w:pStyle w:val="Bullets1"/>
        <w:ind w:left="284" w:hanging="284"/>
      </w:pPr>
      <w:r w:rsidRPr="000544BC">
        <w:t xml:space="preserve">providing details of their current </w:t>
      </w:r>
      <w:r w:rsidR="00C237BD" w:rsidRPr="000544BC">
        <w:t>WWC</w:t>
      </w:r>
      <w:r w:rsidRPr="000544BC">
        <w:t xml:space="preserve"> Check or VIT registration </w:t>
      </w:r>
      <w:r w:rsidR="001326F6" w:rsidRPr="000544BC">
        <w:t>and where relevant</w:t>
      </w:r>
      <w:r w:rsidR="00360013" w:rsidRPr="000544BC">
        <w:t xml:space="preserve"> Criminal Record</w:t>
      </w:r>
      <w:r w:rsidR="001326F6" w:rsidRPr="000544BC">
        <w:t>s Check</w:t>
      </w:r>
      <w:r w:rsidR="00360013" w:rsidRPr="000544BC">
        <w:t xml:space="preserve"> </w:t>
      </w:r>
      <w:r w:rsidRPr="000544BC">
        <w:t>for the staff record</w:t>
      </w:r>
    </w:p>
    <w:p w:rsidR="005219FF" w:rsidRPr="000544BC" w:rsidRDefault="00D46512" w:rsidP="00641142">
      <w:pPr>
        <w:pStyle w:val="Bullets1"/>
        <w:ind w:left="284" w:hanging="284"/>
        <w:rPr>
          <w:b/>
          <w:bCs/>
        </w:rPr>
      </w:pPr>
      <w:r w:rsidRPr="000544BC">
        <w:rPr>
          <w:bCs/>
        </w:rPr>
        <w:t>undertaking the required induction program following appointment to the service</w:t>
      </w:r>
    </w:p>
    <w:p w:rsidR="005219FF" w:rsidRPr="000544BC" w:rsidRDefault="005219FF" w:rsidP="00641142">
      <w:pPr>
        <w:pStyle w:val="Bullets1"/>
        <w:ind w:left="284" w:hanging="284"/>
        <w:rPr>
          <w:color w:val="000000"/>
        </w:rPr>
      </w:pPr>
      <w:r w:rsidRPr="000544BC">
        <w:t xml:space="preserve">advising the </w:t>
      </w:r>
      <w:r w:rsidR="00C11CC6" w:rsidRPr="000544BC">
        <w:t xml:space="preserve">Working With Children Check Unit at the Department of Justice and Regulation </w:t>
      </w:r>
      <w:r w:rsidRPr="000544BC">
        <w:t>of any relevant change in circumstances, including change of name, address, contact details and change of employer organisation, including changes to the organisation’s contact details</w:t>
      </w:r>
    </w:p>
    <w:p w:rsidR="005219FF" w:rsidRPr="000544BC" w:rsidRDefault="00AD7D12" w:rsidP="00641142">
      <w:pPr>
        <w:pStyle w:val="Bullets1"/>
        <w:ind w:left="284" w:hanging="284"/>
      </w:pPr>
      <w:r w:rsidRPr="000544BC">
        <w:t xml:space="preserve">where the role involves working with children, providing </w:t>
      </w:r>
      <w:r w:rsidR="005219FF" w:rsidRPr="000544BC">
        <w:t>adequate</w:t>
      </w:r>
      <w:r w:rsidRPr="000544BC">
        <w:t xml:space="preserve"> supervision</w:t>
      </w:r>
      <w:r w:rsidR="005219FF" w:rsidRPr="000544BC">
        <w:t xml:space="preserve"> at all times (refer to </w:t>
      </w:r>
      <w:r w:rsidR="005219FF" w:rsidRPr="000544BC">
        <w:rPr>
          <w:i/>
        </w:rPr>
        <w:t>Definitions</w:t>
      </w:r>
      <w:r w:rsidR="005219FF" w:rsidRPr="000544BC">
        <w:t xml:space="preserve"> and </w:t>
      </w:r>
      <w:r w:rsidR="005219FF" w:rsidRPr="000544BC">
        <w:rPr>
          <w:i/>
        </w:rPr>
        <w:t>Supervision of Children Policy</w:t>
      </w:r>
      <w:r w:rsidR="005219FF" w:rsidRPr="000544BC">
        <w:t>)</w:t>
      </w:r>
    </w:p>
    <w:p w:rsidR="005219FF" w:rsidRPr="000544BC" w:rsidRDefault="005219FF" w:rsidP="00641142">
      <w:pPr>
        <w:pStyle w:val="Bullets1"/>
        <w:ind w:left="284" w:hanging="284"/>
      </w:pPr>
      <w:r w:rsidRPr="000544BC">
        <w:t>maintaining educator-to-child ratios at all times</w:t>
      </w:r>
    </w:p>
    <w:p w:rsidR="005219FF" w:rsidRPr="000544BC" w:rsidRDefault="005219FF" w:rsidP="00641142">
      <w:pPr>
        <w:pStyle w:val="Bullets1"/>
        <w:ind w:left="284" w:hanging="284"/>
      </w:pPr>
      <w:r w:rsidRPr="000544BC">
        <w:t>maintaining current approved qualifications relevant to their role, including first aid qualifications, anaphylaxis management training and emergency asthma management training</w:t>
      </w:r>
    </w:p>
    <w:p w:rsidR="00D46512" w:rsidRPr="000544BC" w:rsidRDefault="00D46512" w:rsidP="00641142">
      <w:pPr>
        <w:pStyle w:val="Bullets1"/>
        <w:ind w:left="284" w:hanging="284"/>
      </w:pPr>
      <w:r w:rsidRPr="000544BC">
        <w:t>participating in an annual performance review</w:t>
      </w:r>
    </w:p>
    <w:p w:rsidR="00D46512" w:rsidRPr="000544BC" w:rsidRDefault="00D46512" w:rsidP="00641142">
      <w:pPr>
        <w:pStyle w:val="Bullets1"/>
        <w:ind w:left="284" w:hanging="284"/>
      </w:pPr>
      <w:r w:rsidRPr="000544BC">
        <w:t>undertaking professional development relevant to their role to keep their knowledge and expertise current</w:t>
      </w:r>
    </w:p>
    <w:p w:rsidR="005219FF" w:rsidRPr="000544BC" w:rsidRDefault="005219FF" w:rsidP="00641142">
      <w:pPr>
        <w:pStyle w:val="Bullets1"/>
        <w:ind w:left="284" w:hanging="284"/>
      </w:pPr>
      <w:r w:rsidRPr="000544BC">
        <w:t xml:space="preserve">supervising educators at the service who are under 18 years of age, and ensuring that </w:t>
      </w:r>
      <w:r w:rsidR="00016B79" w:rsidRPr="000544BC">
        <w:t>they are not left to work alone</w:t>
      </w:r>
    </w:p>
    <w:p w:rsidR="005219FF" w:rsidRPr="000544BC" w:rsidRDefault="005219FF" w:rsidP="00641142">
      <w:pPr>
        <w:pStyle w:val="Bullets1"/>
        <w:ind w:left="284" w:hanging="284"/>
      </w:pPr>
      <w:r w:rsidRPr="000544BC">
        <w:t xml:space="preserve">ensuring that they are aware of current child protection laws and any obligations that they may have under these laws (refer to </w:t>
      </w:r>
      <w:r w:rsidRPr="000544BC">
        <w:rPr>
          <w:i/>
        </w:rPr>
        <w:t>Child Safe Environment Policy</w:t>
      </w:r>
      <w:r w:rsidR="00686CA8" w:rsidRPr="000544BC">
        <w:t>).</w:t>
      </w:r>
    </w:p>
    <w:p w:rsidR="005219FF" w:rsidRDefault="005219FF" w:rsidP="005219FF">
      <w:pPr>
        <w:pStyle w:val="Heading4"/>
        <w:spacing w:before="170"/>
        <w:rPr>
          <w:b w:val="0"/>
        </w:rPr>
      </w:pPr>
      <w:r>
        <w:t>Parents/guardians, volunteers and students on placement are responsible for:</w:t>
      </w:r>
    </w:p>
    <w:p w:rsidR="005219FF" w:rsidRPr="005219FF" w:rsidRDefault="005219FF" w:rsidP="00D50270">
      <w:pPr>
        <w:pStyle w:val="Bullets1"/>
        <w:ind w:left="284" w:hanging="284"/>
      </w:pPr>
      <w:r w:rsidRPr="005219FF">
        <w:t xml:space="preserve">reading this </w:t>
      </w:r>
      <w:r w:rsidRPr="005219FF">
        <w:rPr>
          <w:i/>
        </w:rPr>
        <w:t>Staffing Policy</w:t>
      </w:r>
    </w:p>
    <w:p w:rsidR="00AD7D12" w:rsidRPr="000544BC" w:rsidRDefault="00C8761E" w:rsidP="006A142D">
      <w:pPr>
        <w:pStyle w:val="Bullets1"/>
        <w:ind w:left="284" w:hanging="284"/>
      </w:pPr>
      <w:r w:rsidRPr="000544BC">
        <w:t>complying with the Code of Conduct for Parents/Guardians (refer to the</w:t>
      </w:r>
      <w:r w:rsidR="00AD7D12" w:rsidRPr="000544BC">
        <w:t xml:space="preserve"> </w:t>
      </w:r>
      <w:r w:rsidR="00AD7D12" w:rsidRPr="000544BC">
        <w:rPr>
          <w:i/>
        </w:rPr>
        <w:t>Code of Conduct Policy</w:t>
      </w:r>
      <w:r w:rsidRPr="000544BC">
        <w:t>)</w:t>
      </w:r>
      <w:r w:rsidR="00AD7D12" w:rsidRPr="000544BC">
        <w:rPr>
          <w:i/>
        </w:rPr>
        <w:t xml:space="preserve"> </w:t>
      </w:r>
      <w:r w:rsidR="00AD7D12" w:rsidRPr="000544BC">
        <w:t>at all times</w:t>
      </w:r>
    </w:p>
    <w:p w:rsidR="005219FF" w:rsidRPr="000544BC" w:rsidRDefault="005219FF" w:rsidP="00D541D6">
      <w:pPr>
        <w:pStyle w:val="Bullets1"/>
        <w:ind w:left="284" w:hanging="284"/>
      </w:pPr>
      <w:r w:rsidRPr="000544BC">
        <w:t xml:space="preserve">complying with the law, the requirements of the </w:t>
      </w:r>
      <w:r w:rsidRPr="000544BC">
        <w:rPr>
          <w:i/>
        </w:rPr>
        <w:t>Education and Care Services National Regulations 2011</w:t>
      </w:r>
      <w:r w:rsidRPr="000544BC">
        <w:t>, and all s</w:t>
      </w:r>
      <w:r w:rsidR="003B4897" w:rsidRPr="000544BC">
        <w:t>ervice policies and procedures</w:t>
      </w:r>
    </w:p>
    <w:p w:rsidR="005219FF" w:rsidRPr="000544BC" w:rsidRDefault="005219FF" w:rsidP="00D50270">
      <w:pPr>
        <w:pStyle w:val="Bullets1"/>
        <w:ind w:left="284" w:hanging="284"/>
      </w:pPr>
      <w:r w:rsidRPr="000544BC">
        <w:t>following the directions of staff at the service at all times to ensure that the health, safety and wellbeing of children is protected.</w:t>
      </w:r>
    </w:p>
    <w:p w:rsidR="005219FF" w:rsidRPr="000544BC" w:rsidRDefault="005219FF" w:rsidP="005219FF">
      <w:pPr>
        <w:pStyle w:val="Heading1"/>
      </w:pPr>
      <w:r w:rsidRPr="000544BC">
        <w:t>Evaluation</w:t>
      </w:r>
    </w:p>
    <w:p w:rsidR="005219FF" w:rsidRPr="000544BC" w:rsidRDefault="005219FF" w:rsidP="005219FF">
      <w:pPr>
        <w:pStyle w:val="BodyText3ptAfter"/>
        <w:rPr>
          <w:lang w:val="en-US"/>
        </w:rPr>
      </w:pPr>
      <w:r w:rsidRPr="000544BC">
        <w:rPr>
          <w:lang w:val="en-US"/>
        </w:rPr>
        <w:t>In order to assess whether the values and purposes of the policy have been achieved, the Approved Provider will:</w:t>
      </w:r>
    </w:p>
    <w:p w:rsidR="005219FF" w:rsidRPr="000544BC" w:rsidRDefault="005219FF" w:rsidP="00DF291E">
      <w:pPr>
        <w:pStyle w:val="Bullets1"/>
        <w:ind w:left="284" w:hanging="284"/>
        <w:rPr>
          <w:lang w:val="en-US"/>
        </w:rPr>
      </w:pPr>
      <w:r w:rsidRPr="000544BC">
        <w:rPr>
          <w:lang w:val="en-US"/>
        </w:rPr>
        <w:t xml:space="preserve">regularly check staff records to ensure </w:t>
      </w:r>
      <w:r w:rsidR="00C11CC6" w:rsidRPr="000544BC">
        <w:rPr>
          <w:lang w:val="en-US"/>
        </w:rPr>
        <w:t>WWC</w:t>
      </w:r>
      <w:r w:rsidRPr="000544BC">
        <w:rPr>
          <w:lang w:val="en-US"/>
        </w:rPr>
        <w:t xml:space="preserve"> Checks and qualifications are current and complete</w:t>
      </w:r>
    </w:p>
    <w:p w:rsidR="005219FF" w:rsidRPr="000544BC" w:rsidRDefault="005219FF" w:rsidP="00DF291E">
      <w:pPr>
        <w:pStyle w:val="Bullets1"/>
        <w:ind w:left="284" w:hanging="284"/>
        <w:rPr>
          <w:lang w:val="en-US"/>
        </w:rPr>
      </w:pPr>
      <w:r w:rsidRPr="000544BC">
        <w:rPr>
          <w:lang w:val="en-US"/>
        </w:rPr>
        <w:t>regularly seek feedback from everyone affected by the policy regarding its effectiveness</w:t>
      </w:r>
    </w:p>
    <w:p w:rsidR="005219FF" w:rsidRPr="000544BC" w:rsidRDefault="005219FF" w:rsidP="00DF291E">
      <w:pPr>
        <w:pStyle w:val="Bullets1"/>
        <w:ind w:left="284" w:hanging="284"/>
        <w:rPr>
          <w:lang w:val="en-US"/>
        </w:rPr>
      </w:pPr>
      <w:r w:rsidRPr="000544BC">
        <w:rPr>
          <w:lang w:val="en-US"/>
        </w:rPr>
        <w:t>monitor the implementation, compliance, complaints and incidents in relation to this policy</w:t>
      </w:r>
    </w:p>
    <w:p w:rsidR="005219FF" w:rsidRPr="000544BC" w:rsidRDefault="005219FF" w:rsidP="00DF291E">
      <w:pPr>
        <w:pStyle w:val="Bullets1"/>
        <w:ind w:left="284" w:hanging="284"/>
        <w:rPr>
          <w:lang w:val="en-US"/>
        </w:rPr>
      </w:pPr>
      <w:r w:rsidRPr="000544BC">
        <w:rPr>
          <w:lang w:val="en-US"/>
        </w:rPr>
        <w:t>keep the policy up to date with current legislation, research, policy and best practice</w:t>
      </w:r>
    </w:p>
    <w:p w:rsidR="005219FF" w:rsidRPr="000544BC" w:rsidRDefault="005219FF" w:rsidP="00DF291E">
      <w:pPr>
        <w:pStyle w:val="Bullets1"/>
        <w:ind w:left="284" w:hanging="284"/>
        <w:rPr>
          <w:lang w:val="en-US"/>
        </w:rPr>
      </w:pPr>
      <w:r w:rsidRPr="000544BC">
        <w:rPr>
          <w:lang w:val="en-US"/>
        </w:rPr>
        <w:t>revise the policy and procedures as part of the service’s policy review cycle, or as required</w:t>
      </w:r>
    </w:p>
    <w:p w:rsidR="0016663F" w:rsidRPr="000544BC" w:rsidRDefault="005219FF" w:rsidP="006A142D">
      <w:pPr>
        <w:pStyle w:val="Bullets1"/>
        <w:ind w:left="284" w:hanging="284"/>
      </w:pPr>
      <w:r w:rsidRPr="000544BC">
        <w:rPr>
          <w:lang w:val="en-US"/>
        </w:rPr>
        <w:t>notify parents/guardians at least 14 days before making any changes to</w:t>
      </w:r>
      <w:r w:rsidR="00055A97" w:rsidRPr="000544BC">
        <w:rPr>
          <w:lang w:val="en-US"/>
        </w:rPr>
        <w:t xml:space="preserve"> this policy or its procedures</w:t>
      </w:r>
      <w:r w:rsidR="00B97722" w:rsidRPr="000544BC">
        <w:rPr>
          <w:rFonts w:ascii="Calibri" w:eastAsia="Calibri" w:hAnsi="Calibri"/>
          <w:sz w:val="22"/>
          <w:szCs w:val="22"/>
          <w:lang w:eastAsia="en-US"/>
        </w:rPr>
        <w:t xml:space="preserve"> </w:t>
      </w:r>
      <w:r w:rsidR="00B97722" w:rsidRPr="000544BC">
        <w:t>unless a lesser period is necessary because of a risk.</w:t>
      </w:r>
    </w:p>
    <w:p w:rsidR="005219FF" w:rsidRDefault="005219FF" w:rsidP="005219FF">
      <w:pPr>
        <w:pStyle w:val="Heading1"/>
      </w:pPr>
      <w:r w:rsidRPr="000544BC">
        <w:t>Attachments</w:t>
      </w:r>
    </w:p>
    <w:p w:rsidR="005219FF" w:rsidRPr="000B62FE" w:rsidRDefault="005219FF" w:rsidP="005219FF">
      <w:pPr>
        <w:pStyle w:val="BodyText"/>
      </w:pPr>
      <w:r>
        <w:t>Nil</w:t>
      </w:r>
    </w:p>
    <w:p w:rsidR="005219FF" w:rsidRDefault="005219FF" w:rsidP="005219FF">
      <w:pPr>
        <w:pStyle w:val="Heading1"/>
      </w:pPr>
      <w:r>
        <w:t>Authorisation</w:t>
      </w:r>
      <w:r>
        <w:tab/>
      </w:r>
    </w:p>
    <w:p w:rsidR="00081FBB" w:rsidRPr="005C53AA" w:rsidRDefault="005219FF" w:rsidP="005219FF">
      <w:pPr>
        <w:pStyle w:val="BodyText"/>
        <w:rPr>
          <w:lang w:val="en-US"/>
        </w:rPr>
      </w:pPr>
      <w:r>
        <w:rPr>
          <w:lang w:val="en-US"/>
        </w:rPr>
        <w:t xml:space="preserve">This policy was adopted by the Approved Provider of </w:t>
      </w:r>
      <w:r w:rsidR="00F30F8C">
        <w:t>Apollo Parkways Pre-School</w:t>
      </w:r>
      <w:r>
        <w:rPr>
          <w:lang w:val="en-US"/>
        </w:rPr>
        <w:t xml:space="preserve"> on </w:t>
      </w:r>
      <w:r w:rsidR="000544BC">
        <w:t>13 July 2018</w:t>
      </w:r>
      <w:r w:rsidRPr="000B62FE">
        <w:rPr>
          <w:lang w:val="en-US"/>
        </w:rPr>
        <w:t>.</w:t>
      </w:r>
    </w:p>
    <w:p w:rsidR="00520FD9" w:rsidRPr="0021650E" w:rsidRDefault="005219FF" w:rsidP="0021650E">
      <w:pPr>
        <w:pStyle w:val="Heading1"/>
      </w:pPr>
      <w:r w:rsidRPr="0021650E">
        <w:t xml:space="preserve">Review date:    </w:t>
      </w:r>
      <w:r w:rsidR="000544BC" w:rsidRPr="0021650E">
        <w:t>13 JULY 2021</w:t>
      </w:r>
    </w:p>
    <w:sectPr w:rsidR="00520FD9" w:rsidRPr="0021650E" w:rsidSect="00F301E3">
      <w:headerReference w:type="default" r:id="rId22"/>
      <w:footerReference w:type="default" r:id="rId23"/>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169" w:rsidRDefault="00251169" w:rsidP="002D4B54">
      <w:pPr>
        <w:spacing w:after="0"/>
      </w:pPr>
      <w:r>
        <w:separator/>
      </w:r>
    </w:p>
  </w:endnote>
  <w:endnote w:type="continuationSeparator" w:id="0">
    <w:p w:rsidR="00251169" w:rsidRDefault="0025116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E2BE3" w:rsidRPr="000544BC" w:rsidTr="00EB63EB">
      <w:tc>
        <w:tcPr>
          <w:tcW w:w="4643" w:type="dxa"/>
        </w:tcPr>
        <w:p w:rsidR="00AE2BE3" w:rsidRPr="00024E0F" w:rsidRDefault="009E5288" w:rsidP="00F03AC2">
          <w:pPr>
            <w:pStyle w:val="Footer"/>
          </w:pPr>
          <w:r>
            <w:rPr>
              <w:noProof/>
              <w:lang w:eastAsia="en-AU"/>
            </w:rPr>
            <mc:AlternateContent>
              <mc:Choice Requires="wps">
                <w:drawing>
                  <wp:anchor distT="0" distB="0" distL="114300" distR="114300" simplePos="0" relativeHeight="251660288" behindDoc="0" locked="1" layoutInCell="0" allowOverlap="1" wp14:anchorId="62A167DE" wp14:editId="651A94E0">
                    <wp:simplePos x="0" y="0"/>
                    <wp:positionH relativeFrom="margin">
                      <wp:align>center</wp:align>
                    </wp:positionH>
                    <wp:positionV relativeFrom="bottomMargin">
                      <wp:posOffset>457200</wp:posOffset>
                    </wp:positionV>
                    <wp:extent cx="885825" cy="381000"/>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5288" w:rsidRPr="009E5288" w:rsidRDefault="009E5288" w:rsidP="009E5288">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A167DE" id="_x0000_t202" coordsize="21600,21600" o:spt="202" path="m,l,21600r21600,l21600,xe">
                    <v:stroke joinstyle="miter"/>
                    <v:path gradientshapeok="t" o:connecttype="rect"/>
                  </v:shapetype>
                  <v:shape id="janusSEAL SC Footer" o:spid="_x0000_s1027" type="#_x0000_t202" style="position:absolute;margin-left:0;margin-top:36pt;width:69.75pt;height:30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" o:allowincell="f" filled="f" stroked="f" strokeweight=".5pt">
                    <v:textbox style="mso-fit-shape-to-text:t">
                      <w:txbxContent>
                        <w:p w:rsidR="009E5288" w:rsidRPr="009E5288" w:rsidRDefault="009E5288" w:rsidP="009E5288">
                          <w:pPr>
                            <w:jc w:val="center"/>
                            <w:rPr>
                              <w:rFonts w:cs="Arial"/>
                              <w:b/>
                              <w:color w:val="FF0000"/>
                              <w:sz w:val="24"/>
                            </w:rPr>
                          </w:pPr>
                        </w:p>
                      </w:txbxContent>
                    </v:textbox>
                    <w10:wrap anchorx="margin" anchory="margin"/>
                    <w10:anchorlock/>
                  </v:shape>
                </w:pict>
              </mc:Fallback>
            </mc:AlternateContent>
          </w:r>
          <w:r w:rsidR="00AE2BE3" w:rsidRPr="00024E0F">
            <w:t xml:space="preserve">© </w:t>
          </w:r>
          <w:r w:rsidR="00DB04A9">
            <w:t>201</w:t>
          </w:r>
          <w:r w:rsidR="00922367">
            <w:t>7</w:t>
          </w:r>
          <w:r w:rsidR="00024E0F">
            <w:t xml:space="preserve"> Early Learning Association Australia</w:t>
          </w:r>
        </w:p>
        <w:p w:rsidR="00AE2BE3" w:rsidRPr="00EB63EB" w:rsidRDefault="00AE2BE3" w:rsidP="00F03AC2">
          <w:pPr>
            <w:pStyle w:val="Footer"/>
          </w:pPr>
          <w:r w:rsidRPr="00EB63EB">
            <w:t>Telephone 03 9489 3500 or 1300 730 119 (rural)</w:t>
          </w:r>
        </w:p>
      </w:tc>
      <w:tc>
        <w:tcPr>
          <w:tcW w:w="4643" w:type="dxa"/>
        </w:tcPr>
        <w:p w:rsidR="00F30F8C" w:rsidRPr="000544BC" w:rsidRDefault="00F30F8C" w:rsidP="00AE2BE3">
          <w:pPr>
            <w:pStyle w:val="Footer"/>
            <w:jc w:val="right"/>
          </w:pPr>
          <w:r w:rsidRPr="000544BC">
            <w:t>Apollo Parkways Pre-School</w:t>
          </w:r>
        </w:p>
        <w:p w:rsidR="00AE2BE3" w:rsidRPr="000544BC" w:rsidRDefault="00F30F8C" w:rsidP="00AE2BE3">
          <w:pPr>
            <w:pStyle w:val="Footer"/>
            <w:jc w:val="right"/>
          </w:pPr>
          <w:r w:rsidRPr="000544BC">
            <w:t xml:space="preserve">Staffing Policy </w:t>
          </w:r>
          <w:r w:rsidR="00AE2BE3" w:rsidRPr="000544BC">
            <w:t xml:space="preserve">(Version </w:t>
          </w:r>
          <w:r w:rsidR="00922367" w:rsidRPr="000544BC">
            <w:t>5</w:t>
          </w:r>
          <w:r w:rsidRPr="000544BC">
            <w:t>) 2018</w:t>
          </w:r>
        </w:p>
        <w:p w:rsidR="00AE2BE3" w:rsidRPr="000544BC" w:rsidRDefault="00AE2BE3" w:rsidP="00EB63EB">
          <w:pPr>
            <w:pStyle w:val="Footer"/>
            <w:jc w:val="right"/>
          </w:pPr>
          <w:r w:rsidRPr="000544BC">
            <w:t xml:space="preserve">Page </w:t>
          </w:r>
          <w:r w:rsidRPr="000544BC">
            <w:fldChar w:fldCharType="begin"/>
          </w:r>
          <w:r w:rsidRPr="000544BC">
            <w:instrText xml:space="preserve"> PAGE </w:instrText>
          </w:r>
          <w:r w:rsidRPr="000544BC">
            <w:fldChar w:fldCharType="separate"/>
          </w:r>
          <w:r w:rsidR="0021650E">
            <w:rPr>
              <w:noProof/>
            </w:rPr>
            <w:t>8</w:t>
          </w:r>
          <w:r w:rsidRPr="000544BC">
            <w:rPr>
              <w:noProof/>
            </w:rPr>
            <w:fldChar w:fldCharType="end"/>
          </w:r>
          <w:r w:rsidRPr="000544BC">
            <w:t xml:space="preserve"> of </w:t>
          </w:r>
          <w:r w:rsidR="00251169">
            <w:rPr>
              <w:noProof/>
            </w:rPr>
            <w:fldChar w:fldCharType="begin"/>
          </w:r>
          <w:r w:rsidR="00251169">
            <w:rPr>
              <w:noProof/>
            </w:rPr>
            <w:instrText xml:space="preserve"> NUMPAGES  </w:instrText>
          </w:r>
          <w:r w:rsidR="00251169">
            <w:rPr>
              <w:noProof/>
            </w:rPr>
            <w:fldChar w:fldCharType="separate"/>
          </w:r>
          <w:r w:rsidR="0021650E">
            <w:rPr>
              <w:noProof/>
            </w:rPr>
            <w:t>8</w:t>
          </w:r>
          <w:r w:rsidR="00251169">
            <w:rPr>
              <w:noProof/>
            </w:rPr>
            <w:fldChar w:fldCharType="end"/>
          </w:r>
        </w:p>
      </w:tc>
    </w:tr>
  </w:tbl>
  <w:p w:rsidR="00AE2BE3" w:rsidRPr="00A25BD5" w:rsidRDefault="00AE2BE3"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169" w:rsidRDefault="00251169" w:rsidP="002D4B54">
      <w:pPr>
        <w:spacing w:after="0"/>
      </w:pPr>
      <w:r>
        <w:separator/>
      </w:r>
    </w:p>
  </w:footnote>
  <w:footnote w:type="continuationSeparator" w:id="0">
    <w:p w:rsidR="00251169" w:rsidRDefault="00251169"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88" w:rsidRDefault="009E5288">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152400</wp:posOffset>
              </wp:positionV>
              <wp:extent cx="885825" cy="38100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5288" w:rsidRPr="009E5288" w:rsidRDefault="009E5288" w:rsidP="009E5288">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69.75pt;height:30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" o:allowincell="f" filled="f" stroked="f" strokeweight=".5pt">
              <v:textbox style="mso-fit-shape-to-text:t">
                <w:txbxContent>
                  <w:p w:rsidR="009E5288" w:rsidRPr="009E5288" w:rsidRDefault="009E5288" w:rsidP="009E5288">
                    <w:pPr>
                      <w:jc w:val="center"/>
                      <w:rPr>
                        <w:rFonts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8C"/>
    <w:rsid w:val="00000228"/>
    <w:rsid w:val="000033BB"/>
    <w:rsid w:val="00003876"/>
    <w:rsid w:val="0000702E"/>
    <w:rsid w:val="00016B79"/>
    <w:rsid w:val="00017F2D"/>
    <w:rsid w:val="00020FE8"/>
    <w:rsid w:val="00024E0F"/>
    <w:rsid w:val="0002620A"/>
    <w:rsid w:val="0002747F"/>
    <w:rsid w:val="00027DD2"/>
    <w:rsid w:val="00027FF8"/>
    <w:rsid w:val="00030B9A"/>
    <w:rsid w:val="00032D45"/>
    <w:rsid w:val="000339F9"/>
    <w:rsid w:val="0003641A"/>
    <w:rsid w:val="0004266C"/>
    <w:rsid w:val="00044EA1"/>
    <w:rsid w:val="00045D3F"/>
    <w:rsid w:val="000500F9"/>
    <w:rsid w:val="000544BC"/>
    <w:rsid w:val="00055A97"/>
    <w:rsid w:val="000579CF"/>
    <w:rsid w:val="0006590B"/>
    <w:rsid w:val="0008178B"/>
    <w:rsid w:val="00081FBB"/>
    <w:rsid w:val="00090E88"/>
    <w:rsid w:val="000B19A1"/>
    <w:rsid w:val="000B1F9C"/>
    <w:rsid w:val="000B4FD4"/>
    <w:rsid w:val="000B5AC7"/>
    <w:rsid w:val="000C4ACC"/>
    <w:rsid w:val="000C63DE"/>
    <w:rsid w:val="000D0063"/>
    <w:rsid w:val="000E242D"/>
    <w:rsid w:val="000F2024"/>
    <w:rsid w:val="000F25CF"/>
    <w:rsid w:val="000F6FF4"/>
    <w:rsid w:val="000F723D"/>
    <w:rsid w:val="00102FDB"/>
    <w:rsid w:val="00115925"/>
    <w:rsid w:val="00121627"/>
    <w:rsid w:val="001256A5"/>
    <w:rsid w:val="0012585C"/>
    <w:rsid w:val="001326F6"/>
    <w:rsid w:val="00134613"/>
    <w:rsid w:val="00143C3E"/>
    <w:rsid w:val="0015394B"/>
    <w:rsid w:val="00161984"/>
    <w:rsid w:val="0016663F"/>
    <w:rsid w:val="00171DE1"/>
    <w:rsid w:val="00176E8D"/>
    <w:rsid w:val="0018296C"/>
    <w:rsid w:val="001830F1"/>
    <w:rsid w:val="00183EF3"/>
    <w:rsid w:val="001A1CAA"/>
    <w:rsid w:val="001B03C4"/>
    <w:rsid w:val="001B575D"/>
    <w:rsid w:val="001D7C94"/>
    <w:rsid w:val="001E052A"/>
    <w:rsid w:val="001F0A3B"/>
    <w:rsid w:val="001F6533"/>
    <w:rsid w:val="002071F5"/>
    <w:rsid w:val="0021650E"/>
    <w:rsid w:val="00223BDD"/>
    <w:rsid w:val="002261B1"/>
    <w:rsid w:val="002405F3"/>
    <w:rsid w:val="002430F9"/>
    <w:rsid w:val="002443F3"/>
    <w:rsid w:val="00251169"/>
    <w:rsid w:val="00254DBE"/>
    <w:rsid w:val="002709A8"/>
    <w:rsid w:val="00286B4F"/>
    <w:rsid w:val="002A02CA"/>
    <w:rsid w:val="002A4E24"/>
    <w:rsid w:val="002A5A19"/>
    <w:rsid w:val="002B6373"/>
    <w:rsid w:val="002C325B"/>
    <w:rsid w:val="002D3E29"/>
    <w:rsid w:val="002D4B54"/>
    <w:rsid w:val="002D5F28"/>
    <w:rsid w:val="002E01E6"/>
    <w:rsid w:val="002E2186"/>
    <w:rsid w:val="002F50B5"/>
    <w:rsid w:val="002F7D7C"/>
    <w:rsid w:val="00316F5E"/>
    <w:rsid w:val="00320F41"/>
    <w:rsid w:val="003277C4"/>
    <w:rsid w:val="003322BC"/>
    <w:rsid w:val="00360013"/>
    <w:rsid w:val="003651E7"/>
    <w:rsid w:val="0036569E"/>
    <w:rsid w:val="00370EC7"/>
    <w:rsid w:val="003942D0"/>
    <w:rsid w:val="003A3541"/>
    <w:rsid w:val="003B4897"/>
    <w:rsid w:val="003C3298"/>
    <w:rsid w:val="003D4B01"/>
    <w:rsid w:val="003D5BF5"/>
    <w:rsid w:val="003E143D"/>
    <w:rsid w:val="003E7A75"/>
    <w:rsid w:val="003F2077"/>
    <w:rsid w:val="003F4C79"/>
    <w:rsid w:val="00425DB3"/>
    <w:rsid w:val="004332EB"/>
    <w:rsid w:val="00436153"/>
    <w:rsid w:val="004362A3"/>
    <w:rsid w:val="0043660C"/>
    <w:rsid w:val="0044338E"/>
    <w:rsid w:val="004510A4"/>
    <w:rsid w:val="00452459"/>
    <w:rsid w:val="00461717"/>
    <w:rsid w:val="004733B0"/>
    <w:rsid w:val="004757B0"/>
    <w:rsid w:val="00484B4E"/>
    <w:rsid w:val="0049225A"/>
    <w:rsid w:val="004C4E18"/>
    <w:rsid w:val="004C6DFE"/>
    <w:rsid w:val="004D0125"/>
    <w:rsid w:val="004D4A85"/>
    <w:rsid w:val="004D6BAE"/>
    <w:rsid w:val="004F2DAA"/>
    <w:rsid w:val="00505103"/>
    <w:rsid w:val="00520FD9"/>
    <w:rsid w:val="005219FF"/>
    <w:rsid w:val="00525041"/>
    <w:rsid w:val="00536B78"/>
    <w:rsid w:val="00537E43"/>
    <w:rsid w:val="00547889"/>
    <w:rsid w:val="005526A9"/>
    <w:rsid w:val="00562B8D"/>
    <w:rsid w:val="0056542D"/>
    <w:rsid w:val="00570918"/>
    <w:rsid w:val="00571D2B"/>
    <w:rsid w:val="005804AD"/>
    <w:rsid w:val="00580885"/>
    <w:rsid w:val="00581D64"/>
    <w:rsid w:val="00583E75"/>
    <w:rsid w:val="00583E81"/>
    <w:rsid w:val="005853D7"/>
    <w:rsid w:val="005A35FA"/>
    <w:rsid w:val="005A3F78"/>
    <w:rsid w:val="005A70E4"/>
    <w:rsid w:val="005B76C1"/>
    <w:rsid w:val="005D76D3"/>
    <w:rsid w:val="005E02CB"/>
    <w:rsid w:val="005E6509"/>
    <w:rsid w:val="005F71CB"/>
    <w:rsid w:val="0062244D"/>
    <w:rsid w:val="00636744"/>
    <w:rsid w:val="00640E2B"/>
    <w:rsid w:val="00641142"/>
    <w:rsid w:val="00641512"/>
    <w:rsid w:val="0064211F"/>
    <w:rsid w:val="0064631B"/>
    <w:rsid w:val="006543DB"/>
    <w:rsid w:val="00670BFD"/>
    <w:rsid w:val="00674B53"/>
    <w:rsid w:val="0068345F"/>
    <w:rsid w:val="0068415E"/>
    <w:rsid w:val="00686CA8"/>
    <w:rsid w:val="0069012B"/>
    <w:rsid w:val="00696EC0"/>
    <w:rsid w:val="006A142D"/>
    <w:rsid w:val="006E0E16"/>
    <w:rsid w:val="00702E5E"/>
    <w:rsid w:val="007114E2"/>
    <w:rsid w:val="00712C5C"/>
    <w:rsid w:val="007143FC"/>
    <w:rsid w:val="00714E6C"/>
    <w:rsid w:val="007214F4"/>
    <w:rsid w:val="007337C7"/>
    <w:rsid w:val="00735134"/>
    <w:rsid w:val="007354E5"/>
    <w:rsid w:val="00753166"/>
    <w:rsid w:val="00764088"/>
    <w:rsid w:val="007730E1"/>
    <w:rsid w:val="007839BE"/>
    <w:rsid w:val="0078439C"/>
    <w:rsid w:val="007917E2"/>
    <w:rsid w:val="00791BBD"/>
    <w:rsid w:val="007969AD"/>
    <w:rsid w:val="00797B5E"/>
    <w:rsid w:val="007A35BA"/>
    <w:rsid w:val="007B734B"/>
    <w:rsid w:val="007B7DA4"/>
    <w:rsid w:val="007C111E"/>
    <w:rsid w:val="007E770E"/>
    <w:rsid w:val="007F191B"/>
    <w:rsid w:val="00814C4D"/>
    <w:rsid w:val="00840E9B"/>
    <w:rsid w:val="00846831"/>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01321"/>
    <w:rsid w:val="00913143"/>
    <w:rsid w:val="00920DBA"/>
    <w:rsid w:val="00922367"/>
    <w:rsid w:val="00925235"/>
    <w:rsid w:val="009353DB"/>
    <w:rsid w:val="00936B10"/>
    <w:rsid w:val="00937AA2"/>
    <w:rsid w:val="00940EA3"/>
    <w:rsid w:val="00953EB9"/>
    <w:rsid w:val="00972170"/>
    <w:rsid w:val="00973123"/>
    <w:rsid w:val="00974CD1"/>
    <w:rsid w:val="00976DA4"/>
    <w:rsid w:val="009B1CD0"/>
    <w:rsid w:val="009B1EFD"/>
    <w:rsid w:val="009B475B"/>
    <w:rsid w:val="009D7E21"/>
    <w:rsid w:val="009E16CB"/>
    <w:rsid w:val="009E5288"/>
    <w:rsid w:val="00A07CF9"/>
    <w:rsid w:val="00A15445"/>
    <w:rsid w:val="00A21389"/>
    <w:rsid w:val="00A22B4C"/>
    <w:rsid w:val="00A248F8"/>
    <w:rsid w:val="00A25BD5"/>
    <w:rsid w:val="00A31DEE"/>
    <w:rsid w:val="00A41AD0"/>
    <w:rsid w:val="00A5096B"/>
    <w:rsid w:val="00A7224C"/>
    <w:rsid w:val="00A746AE"/>
    <w:rsid w:val="00A840E6"/>
    <w:rsid w:val="00A8532D"/>
    <w:rsid w:val="00A86E36"/>
    <w:rsid w:val="00A91DD3"/>
    <w:rsid w:val="00AA230F"/>
    <w:rsid w:val="00AA2EDA"/>
    <w:rsid w:val="00AD7668"/>
    <w:rsid w:val="00AD7D12"/>
    <w:rsid w:val="00AE2BE3"/>
    <w:rsid w:val="00AF6A30"/>
    <w:rsid w:val="00B0040B"/>
    <w:rsid w:val="00B10A4E"/>
    <w:rsid w:val="00B36ABF"/>
    <w:rsid w:val="00B44BB8"/>
    <w:rsid w:val="00B657A8"/>
    <w:rsid w:val="00B85A98"/>
    <w:rsid w:val="00B953ED"/>
    <w:rsid w:val="00B95C5F"/>
    <w:rsid w:val="00B97722"/>
    <w:rsid w:val="00BA08F1"/>
    <w:rsid w:val="00BA3449"/>
    <w:rsid w:val="00BA4369"/>
    <w:rsid w:val="00BB007A"/>
    <w:rsid w:val="00BB76BF"/>
    <w:rsid w:val="00BC209C"/>
    <w:rsid w:val="00BE1C86"/>
    <w:rsid w:val="00BF60FB"/>
    <w:rsid w:val="00C11CC6"/>
    <w:rsid w:val="00C13D46"/>
    <w:rsid w:val="00C23208"/>
    <w:rsid w:val="00C237BD"/>
    <w:rsid w:val="00C25A43"/>
    <w:rsid w:val="00C31286"/>
    <w:rsid w:val="00C329F2"/>
    <w:rsid w:val="00C41617"/>
    <w:rsid w:val="00C664FA"/>
    <w:rsid w:val="00C66A65"/>
    <w:rsid w:val="00C71344"/>
    <w:rsid w:val="00C81893"/>
    <w:rsid w:val="00C820E7"/>
    <w:rsid w:val="00C86C35"/>
    <w:rsid w:val="00C8761E"/>
    <w:rsid w:val="00C906EB"/>
    <w:rsid w:val="00C91AD3"/>
    <w:rsid w:val="00CC0878"/>
    <w:rsid w:val="00CD607A"/>
    <w:rsid w:val="00CE1054"/>
    <w:rsid w:val="00D02045"/>
    <w:rsid w:val="00D140FB"/>
    <w:rsid w:val="00D16093"/>
    <w:rsid w:val="00D211F2"/>
    <w:rsid w:val="00D25277"/>
    <w:rsid w:val="00D342C3"/>
    <w:rsid w:val="00D46512"/>
    <w:rsid w:val="00D50270"/>
    <w:rsid w:val="00D52D40"/>
    <w:rsid w:val="00D541D6"/>
    <w:rsid w:val="00D62899"/>
    <w:rsid w:val="00D67336"/>
    <w:rsid w:val="00D6787E"/>
    <w:rsid w:val="00D71849"/>
    <w:rsid w:val="00D81F19"/>
    <w:rsid w:val="00DB04A9"/>
    <w:rsid w:val="00DF291E"/>
    <w:rsid w:val="00DF7CAA"/>
    <w:rsid w:val="00E1057B"/>
    <w:rsid w:val="00E22DD1"/>
    <w:rsid w:val="00E429BD"/>
    <w:rsid w:val="00E46819"/>
    <w:rsid w:val="00E65DCF"/>
    <w:rsid w:val="00E935D9"/>
    <w:rsid w:val="00E945CA"/>
    <w:rsid w:val="00EA6D76"/>
    <w:rsid w:val="00EB63EB"/>
    <w:rsid w:val="00EB739D"/>
    <w:rsid w:val="00EB7DE6"/>
    <w:rsid w:val="00EC300D"/>
    <w:rsid w:val="00ED3D55"/>
    <w:rsid w:val="00ED4BA9"/>
    <w:rsid w:val="00ED57BA"/>
    <w:rsid w:val="00EF0934"/>
    <w:rsid w:val="00EF16BA"/>
    <w:rsid w:val="00EF750C"/>
    <w:rsid w:val="00F01BA0"/>
    <w:rsid w:val="00F027BD"/>
    <w:rsid w:val="00F03AC2"/>
    <w:rsid w:val="00F06A87"/>
    <w:rsid w:val="00F12099"/>
    <w:rsid w:val="00F1460F"/>
    <w:rsid w:val="00F22F27"/>
    <w:rsid w:val="00F301E3"/>
    <w:rsid w:val="00F30F8C"/>
    <w:rsid w:val="00F479E0"/>
    <w:rsid w:val="00F47D58"/>
    <w:rsid w:val="00F5047D"/>
    <w:rsid w:val="00F52654"/>
    <w:rsid w:val="00F677C7"/>
    <w:rsid w:val="00F71B8F"/>
    <w:rsid w:val="00F73AD2"/>
    <w:rsid w:val="00F90F70"/>
    <w:rsid w:val="00F926C1"/>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1BF3F-4AA2-4C99-BB82-E88006A6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 TargetMode="External"/><Relationship Id="rId18" Type="http://schemas.openxmlformats.org/officeDocument/2006/relationships/hyperlink" Target="http://www.education.vic.gov.au/Pages/default.aspx" TargetMode="External"/><Relationship Id="rId3" Type="http://schemas.openxmlformats.org/officeDocument/2006/relationships/styles" Target="styles.xml"/><Relationship Id="rId21" Type="http://schemas.openxmlformats.org/officeDocument/2006/relationships/hyperlink" Target="http://www.acecqa.gov.au" TargetMode="Externa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hyperlink" Target="http://www.educ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20" Type="http://schemas.openxmlformats.org/officeDocument/2006/relationships/hyperlink" Target="http://www.polic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aa.org.au" TargetMode="External"/><Relationship Id="rId23" Type="http://schemas.openxmlformats.org/officeDocument/2006/relationships/footer" Target="footer1.xml"/><Relationship Id="rId10" Type="http://schemas.openxmlformats.org/officeDocument/2006/relationships/hyperlink" Target="http://www.acecqa.gov.au" TargetMode="External"/><Relationship Id="rId19" Type="http://schemas.openxmlformats.org/officeDocument/2006/relationships/hyperlink" Target="http://www.workingwithchildren.vic.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elaa.org.a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Staffing-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FF45-6A7C-4B1C-976B-C2154F57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Staffing-Policy-v5</Template>
  <TotalTime>0</TotalTime>
  <Pages>3</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25597</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keywords>[UNOFFICIAL]</cp:keywords>
  <cp:lastModifiedBy>Apollo Parkways Pre-school</cp:lastModifiedBy>
  <cp:revision>2</cp:revision>
  <cp:lastPrinted>2017-10-06T02:50:00Z</cp:lastPrinted>
  <dcterms:created xsi:type="dcterms:W3CDTF">2018-12-29T00:16:00Z</dcterms:created>
  <dcterms:modified xsi:type="dcterms:W3CDTF">2018-12-29T00:16:00Z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A5535D622449C5B19F46B6F4312FFA2F9C9191E1</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923230728C964BACAB282105A3B05607</vt:lpwstr>
  </property>
  <property fmtid="{D5CDD505-2E9C-101B-9397-08002B2CF9AE}" pid="17" name="PM_OriginationTimeStamp">
    <vt:lpwstr>2018-02-22T11:39:44Z</vt:lpwstr>
  </property>
  <property fmtid="{D5CDD505-2E9C-101B-9397-08002B2CF9AE}" pid="18" name="PM_Hash_Version">
    <vt:lpwstr>2016.1</vt:lpwstr>
  </property>
  <property fmtid="{D5CDD505-2E9C-101B-9397-08002B2CF9AE}" pid="19" name="PM_Hash_Salt_Prev">
    <vt:lpwstr>10277BFB9C5ADC54FE9EAF313DA046AB</vt:lpwstr>
  </property>
  <property fmtid="{D5CDD505-2E9C-101B-9397-08002B2CF9AE}" pid="20" name="PM_Hash_Salt">
    <vt:lpwstr>10277BFB9C5ADC54FE9EAF313DA046AB</vt:lpwstr>
  </property>
</Properties>
</file>